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7"/>
        <w:gridCol w:w="4678"/>
      </w:tblGrid>
      <w:tr w:rsidR="004C0031" w:rsidRPr="004C0031" w:rsidTr="002040CA">
        <w:tc>
          <w:tcPr>
            <w:tcW w:w="4926" w:type="dxa"/>
            <w:shd w:val="clear" w:color="auto" w:fill="auto"/>
          </w:tcPr>
          <w:p w:rsidR="004C0031" w:rsidRPr="004C0031" w:rsidRDefault="004C0031" w:rsidP="003F3EBA">
            <w:pPr>
              <w:widowControl w:val="0"/>
              <w:autoSpaceDE w:val="0"/>
              <w:autoSpaceDN w:val="0"/>
              <w:adjustRightInd w:val="0"/>
              <w:spacing w:after="0" w:line="360" w:lineRule="auto"/>
              <w:rPr>
                <w:rFonts w:ascii="Times New Roman CYR" w:eastAsia="Times New Roman" w:hAnsi="Times New Roman CYR" w:cs="Times New Roman CYR"/>
                <w:b/>
                <w:lang w:eastAsia="ru-RU"/>
              </w:rPr>
            </w:pPr>
            <w:r w:rsidRPr="004C0031">
              <w:rPr>
                <w:rFonts w:ascii="Times New Roman CYR" w:eastAsia="Times New Roman" w:hAnsi="Times New Roman CYR" w:cs="Times New Roman CYR"/>
                <w:b/>
                <w:lang w:eastAsia="ru-RU"/>
              </w:rPr>
              <w:t>ПРИНЯТО</w:t>
            </w:r>
          </w:p>
          <w:p w:rsidR="004C0031" w:rsidRPr="004C0031" w:rsidRDefault="004C0031" w:rsidP="003F3EBA">
            <w:pPr>
              <w:widowControl w:val="0"/>
              <w:autoSpaceDE w:val="0"/>
              <w:autoSpaceDN w:val="0"/>
              <w:adjustRightInd w:val="0"/>
              <w:spacing w:after="0" w:line="360" w:lineRule="auto"/>
              <w:rPr>
                <w:rFonts w:ascii="Times New Roman CYR" w:eastAsia="Times New Roman" w:hAnsi="Times New Roman CYR" w:cs="Times New Roman CYR"/>
                <w:lang w:eastAsia="ru-RU"/>
              </w:rPr>
            </w:pPr>
            <w:r w:rsidRPr="004C0031">
              <w:rPr>
                <w:rFonts w:ascii="Times New Roman CYR" w:eastAsia="Times New Roman" w:hAnsi="Times New Roman CYR" w:cs="Times New Roman CYR"/>
                <w:lang w:eastAsia="ru-RU"/>
              </w:rPr>
              <w:t xml:space="preserve">На педагогическом совете </w:t>
            </w:r>
          </w:p>
          <w:p w:rsidR="004C0031" w:rsidRPr="004C0031" w:rsidRDefault="00E30879" w:rsidP="003F3EBA">
            <w:pPr>
              <w:widowControl w:val="0"/>
              <w:autoSpaceDE w:val="0"/>
              <w:autoSpaceDN w:val="0"/>
              <w:adjustRightInd w:val="0"/>
              <w:spacing w:after="0" w:line="36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МБДОУ детский сад №5 «Звездочка</w:t>
            </w:r>
            <w:r w:rsidR="004C0031" w:rsidRPr="004C0031">
              <w:rPr>
                <w:rFonts w:ascii="Times New Roman CYR" w:eastAsia="Times New Roman" w:hAnsi="Times New Roman CYR" w:cs="Times New Roman CYR"/>
                <w:lang w:eastAsia="ru-RU"/>
              </w:rPr>
              <w:t>»</w:t>
            </w:r>
          </w:p>
          <w:p w:rsidR="004C0031" w:rsidRPr="004C0031" w:rsidRDefault="00E30879" w:rsidP="003F3EBA">
            <w:pPr>
              <w:spacing w:after="0" w:line="276" w:lineRule="auto"/>
              <w:rPr>
                <w:rFonts w:ascii="Calibri" w:eastAsia="Times New Roman" w:hAnsi="Calibri" w:cs="Times New Roman"/>
                <w:b/>
                <w:lang w:eastAsia="ru-RU"/>
              </w:rPr>
            </w:pPr>
            <w:r>
              <w:rPr>
                <w:rFonts w:ascii="Times New Roman CYR" w:eastAsia="Times New Roman" w:hAnsi="Times New Roman CYR" w:cs="Times New Roman CYR"/>
                <w:lang w:eastAsia="ru-RU"/>
              </w:rPr>
              <w:t>Протокол №___ от ______________</w:t>
            </w:r>
            <w:r w:rsidR="004C0031" w:rsidRPr="004C0031">
              <w:rPr>
                <w:rFonts w:ascii="Times New Roman CYR" w:eastAsia="Times New Roman" w:hAnsi="Times New Roman CYR" w:cs="Times New Roman CYR"/>
                <w:lang w:eastAsia="ru-RU"/>
              </w:rPr>
              <w:t xml:space="preserve"> г.</w:t>
            </w:r>
          </w:p>
        </w:tc>
        <w:tc>
          <w:tcPr>
            <w:tcW w:w="4927" w:type="dxa"/>
            <w:shd w:val="clear" w:color="auto" w:fill="auto"/>
          </w:tcPr>
          <w:p w:rsidR="004C0031" w:rsidRPr="004C0031" w:rsidRDefault="004C0031" w:rsidP="003F3EBA">
            <w:pPr>
              <w:spacing w:after="0" w:line="276" w:lineRule="auto"/>
              <w:rPr>
                <w:rFonts w:ascii="Times New Roman" w:eastAsia="Times New Roman" w:hAnsi="Times New Roman" w:cs="Times New Roman"/>
                <w:b/>
                <w:lang w:eastAsia="ru-RU"/>
              </w:rPr>
            </w:pPr>
            <w:r w:rsidRPr="004C0031">
              <w:rPr>
                <w:rFonts w:ascii="Times New Roman" w:eastAsia="Times New Roman" w:hAnsi="Times New Roman" w:cs="Times New Roman"/>
                <w:b/>
                <w:lang w:eastAsia="ru-RU"/>
              </w:rPr>
              <w:t>УТВЕРЖДАЮ</w:t>
            </w:r>
          </w:p>
          <w:p w:rsidR="004C0031" w:rsidRPr="004C0031" w:rsidRDefault="00E30879" w:rsidP="003F3EBA">
            <w:pPr>
              <w:widowControl w:val="0"/>
              <w:autoSpaceDE w:val="0"/>
              <w:autoSpaceDN w:val="0"/>
              <w:adjustRightInd w:val="0"/>
              <w:spacing w:after="0" w:line="36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Приказ №____ от ______________</w:t>
            </w:r>
            <w:r w:rsidR="004C0031" w:rsidRPr="004C0031">
              <w:rPr>
                <w:rFonts w:ascii="Times New Roman CYR" w:eastAsia="Times New Roman" w:hAnsi="Times New Roman CYR" w:cs="Times New Roman CYR"/>
                <w:lang w:eastAsia="ru-RU"/>
              </w:rPr>
              <w:t xml:space="preserve"> г.</w:t>
            </w:r>
          </w:p>
          <w:p w:rsidR="00E30879" w:rsidRDefault="004C0031" w:rsidP="003F3EBA">
            <w:pPr>
              <w:widowControl w:val="0"/>
              <w:autoSpaceDE w:val="0"/>
              <w:autoSpaceDN w:val="0"/>
              <w:adjustRightInd w:val="0"/>
              <w:spacing w:after="0" w:line="360" w:lineRule="auto"/>
              <w:rPr>
                <w:rFonts w:ascii="Times New Roman CYR" w:eastAsia="Times New Roman" w:hAnsi="Times New Roman CYR" w:cs="Times New Roman CYR"/>
                <w:lang w:eastAsia="ru-RU"/>
              </w:rPr>
            </w:pPr>
            <w:r w:rsidRPr="004C0031">
              <w:rPr>
                <w:rFonts w:ascii="Times New Roman CYR" w:eastAsia="Times New Roman" w:hAnsi="Times New Roman CYR" w:cs="Times New Roman CYR"/>
                <w:lang w:eastAsia="ru-RU"/>
              </w:rPr>
              <w:t xml:space="preserve"> Заведующий МБДОУ детский сад </w:t>
            </w:r>
            <w:r w:rsidR="00E30879">
              <w:rPr>
                <w:rFonts w:ascii="Times New Roman CYR" w:eastAsia="Times New Roman" w:hAnsi="Times New Roman CYR" w:cs="Times New Roman CYR"/>
                <w:lang w:eastAsia="ru-RU"/>
              </w:rPr>
              <w:t>№5 «Звездочка</w:t>
            </w:r>
            <w:r w:rsidRPr="004C0031">
              <w:rPr>
                <w:rFonts w:ascii="Times New Roman CYR" w:eastAsia="Times New Roman" w:hAnsi="Times New Roman CYR" w:cs="Times New Roman CYR"/>
                <w:lang w:eastAsia="ru-RU"/>
              </w:rPr>
              <w:t>»</w:t>
            </w:r>
          </w:p>
          <w:p w:rsidR="004C0031" w:rsidRPr="004C0031" w:rsidRDefault="00E30879" w:rsidP="003F3EBA">
            <w:pPr>
              <w:widowControl w:val="0"/>
              <w:autoSpaceDE w:val="0"/>
              <w:autoSpaceDN w:val="0"/>
              <w:adjustRightInd w:val="0"/>
              <w:spacing w:after="0" w:line="36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______________ / Бисерова Н.Г./</w:t>
            </w:r>
          </w:p>
          <w:p w:rsidR="004C0031" w:rsidRPr="004C0031" w:rsidRDefault="004C0031" w:rsidP="004C0031">
            <w:pPr>
              <w:spacing w:after="200" w:line="276" w:lineRule="auto"/>
              <w:rPr>
                <w:rFonts w:ascii="Calibri" w:eastAsia="Times New Roman" w:hAnsi="Calibri" w:cs="Times New Roman"/>
                <w:b/>
                <w:lang w:eastAsia="ru-RU"/>
              </w:rPr>
            </w:pPr>
          </w:p>
        </w:tc>
      </w:tr>
    </w:tbl>
    <w:p w:rsidR="004C0031" w:rsidRPr="004C0031" w:rsidRDefault="00E30879" w:rsidP="004C0031">
      <w:pPr>
        <w:tabs>
          <w:tab w:val="left" w:pos="1830"/>
        </w:tab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color w:val="3C3C3C"/>
          <w:spacing w:val="2"/>
          <w:sz w:val="28"/>
          <w:szCs w:val="28"/>
          <w:lang w:eastAsia="ru-RU"/>
        </w:rPr>
        <w:drawing>
          <wp:anchor distT="0" distB="0" distL="114300" distR="114300" simplePos="0" relativeHeight="251658240" behindDoc="0" locked="0" layoutInCell="1" allowOverlap="1" wp14:anchorId="6D9FB51E" wp14:editId="22F43F34">
            <wp:simplePos x="0" y="0"/>
            <wp:positionH relativeFrom="column">
              <wp:posOffset>6844665</wp:posOffset>
            </wp:positionH>
            <wp:positionV relativeFrom="page">
              <wp:posOffset>-4933950</wp:posOffset>
            </wp:positionV>
            <wp:extent cx="7553325" cy="10682848"/>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1.jpg"/>
                    <pic:cNvPicPr/>
                  </pic:nvPicPr>
                  <pic:blipFill>
                    <a:blip r:embed="rId4" cstate="print">
                      <a:extLst>
                        <a:ext uri="{BEBA8EAE-BF5A-486C-A8C5-ECC9F3942E4B}">
                          <a14:imgProps xmlns:a14="http://schemas.microsoft.com/office/drawing/2010/main">
                            <a14:imgLayer r:embed="rId5">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553325" cy="10682848"/>
                    </a:xfrm>
                    <a:prstGeom prst="rect">
                      <a:avLst/>
                    </a:prstGeom>
                  </pic:spPr>
                </pic:pic>
              </a:graphicData>
            </a:graphic>
            <wp14:sizeRelH relativeFrom="margin">
              <wp14:pctWidth>0</wp14:pctWidth>
            </wp14:sizeRelH>
            <wp14:sizeRelV relativeFrom="margin">
              <wp14:pctHeight>0</wp14:pctHeight>
            </wp14:sizeRelV>
          </wp:anchor>
        </w:drawing>
      </w:r>
    </w:p>
    <w:p w:rsidR="004C0031" w:rsidRPr="004C0031" w:rsidRDefault="004C0031" w:rsidP="004C0031">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lang w:eastAsia="ru-RU"/>
        </w:rPr>
      </w:pPr>
    </w:p>
    <w:p w:rsidR="004C0031" w:rsidRPr="003F3EBA" w:rsidRDefault="004C0031" w:rsidP="004C0031">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p>
    <w:p w:rsidR="004C0031" w:rsidRPr="003F3EBA" w:rsidRDefault="00E30879" w:rsidP="004C0031">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3F3EBA">
        <w:rPr>
          <w:rFonts w:ascii="Times New Roman" w:eastAsia="Times New Roman" w:hAnsi="Times New Roman" w:cs="Times New Roman"/>
          <w:b/>
          <w:spacing w:val="2"/>
          <w:sz w:val="28"/>
          <w:szCs w:val="28"/>
          <w:lang w:eastAsia="ru-RU"/>
        </w:rPr>
        <w:t>Положение МБДОУ детский сад №5</w:t>
      </w:r>
      <w:r w:rsidR="004C0031" w:rsidRPr="003F3EBA">
        <w:rPr>
          <w:rFonts w:ascii="Times New Roman" w:eastAsia="Times New Roman" w:hAnsi="Times New Roman" w:cs="Times New Roman"/>
          <w:b/>
          <w:spacing w:val="2"/>
          <w:sz w:val="28"/>
          <w:szCs w:val="28"/>
          <w:lang w:eastAsia="ru-RU"/>
        </w:rPr>
        <w:t xml:space="preserve"> </w:t>
      </w:r>
      <w:r w:rsidRPr="003F3EBA">
        <w:rPr>
          <w:rFonts w:ascii="Times New Roman" w:eastAsia="Times New Roman" w:hAnsi="Times New Roman" w:cs="Times New Roman"/>
          <w:b/>
          <w:spacing w:val="2"/>
          <w:sz w:val="28"/>
          <w:szCs w:val="28"/>
          <w:lang w:eastAsia="ru-RU"/>
        </w:rPr>
        <w:t>«Звездочка</w:t>
      </w:r>
      <w:r w:rsidR="004C0031" w:rsidRPr="003F3EBA">
        <w:rPr>
          <w:rFonts w:ascii="Times New Roman" w:eastAsia="Times New Roman" w:hAnsi="Times New Roman" w:cs="Times New Roman"/>
          <w:b/>
          <w:spacing w:val="2"/>
          <w:sz w:val="28"/>
          <w:szCs w:val="28"/>
          <w:lang w:eastAsia="ru-RU"/>
        </w:rPr>
        <w:t>» о защите детей от информации, причиняющей вред их здоровью и (или) развитию.</w:t>
      </w: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F3EBA" w:rsidRDefault="003F3EBA"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F3EBA" w:rsidRDefault="003F3EBA"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3F3EBA" w:rsidRPr="004C0031" w:rsidRDefault="003F3EBA"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4C0031" w:rsidRDefault="004C0031" w:rsidP="004C003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C0031" w:rsidRPr="003F3EBA" w:rsidRDefault="004C0031" w:rsidP="003F3EBA">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4"/>
          <w:szCs w:val="24"/>
          <w:lang w:eastAsia="ru-RU"/>
        </w:rPr>
      </w:pPr>
      <w:r w:rsidRPr="003F3EBA">
        <w:rPr>
          <w:rFonts w:ascii="Times New Roman" w:eastAsia="Times New Roman" w:hAnsi="Times New Roman" w:cs="Times New Roman"/>
          <w:b/>
          <w:spacing w:val="2"/>
          <w:sz w:val="24"/>
          <w:szCs w:val="24"/>
          <w:lang w:eastAsia="ru-RU"/>
        </w:rPr>
        <w:lastRenderedPageBreak/>
        <w:t>I. Общие положения</w:t>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1. Настоящее Положение разработано в соответствии с </w:t>
      </w:r>
      <w:hyperlink r:id="rId6" w:history="1">
        <w:r w:rsidRPr="003F3EBA">
          <w:rPr>
            <w:rFonts w:ascii="Times New Roman" w:eastAsia="Times New Roman" w:hAnsi="Times New Roman" w:cs="Times New Roman"/>
            <w:spacing w:val="2"/>
            <w:sz w:val="24"/>
            <w:szCs w:val="24"/>
            <w:lang w:eastAsia="ru-RU"/>
          </w:rPr>
          <w:t>федеральными законами от 24.07.98 N 124-ФЗ "Об основных гарантиях прав ребенка в Российской Федерации"</w:t>
        </w:r>
      </w:hyperlink>
      <w:r w:rsidRPr="003F3EBA">
        <w:rPr>
          <w:rFonts w:ascii="Times New Roman" w:eastAsia="Times New Roman" w:hAnsi="Times New Roman" w:cs="Times New Roman"/>
          <w:spacing w:val="2"/>
          <w:sz w:val="24"/>
          <w:szCs w:val="24"/>
          <w:lang w:eastAsia="ru-RU"/>
        </w:rPr>
        <w:t>, </w:t>
      </w:r>
      <w:hyperlink r:id="rId7" w:history="1">
        <w:r w:rsidRPr="003F3EBA">
          <w:rPr>
            <w:rFonts w:ascii="Times New Roman" w:eastAsia="Times New Roman" w:hAnsi="Times New Roman" w:cs="Times New Roman"/>
            <w:spacing w:val="2"/>
            <w:sz w:val="24"/>
            <w:szCs w:val="24"/>
            <w:lang w:eastAsia="ru-RU"/>
          </w:rPr>
          <w:t>от 29.12.2010 N 436-ФЗ "О защите детей от информации, причиняющей вред их здоровью и развитию"</w:t>
        </w:r>
      </w:hyperlink>
      <w:r w:rsidRPr="003F3EBA">
        <w:rPr>
          <w:rFonts w:ascii="Times New Roman" w:eastAsia="Times New Roman" w:hAnsi="Times New Roman" w:cs="Times New Roman"/>
          <w:spacing w:val="2"/>
          <w:sz w:val="24"/>
          <w:szCs w:val="24"/>
          <w:lang w:eastAsia="ru-RU"/>
        </w:rPr>
        <w:t> (далее - </w:t>
      </w:r>
      <w:hyperlink r:id="rId8" w:history="1">
        <w:r w:rsidRPr="003F3EBA">
          <w:rPr>
            <w:rFonts w:ascii="Times New Roman" w:eastAsia="Times New Roman" w:hAnsi="Times New Roman" w:cs="Times New Roman"/>
            <w:spacing w:val="2"/>
            <w:sz w:val="24"/>
            <w:szCs w:val="24"/>
            <w:lang w:eastAsia="ru-RU"/>
          </w:rPr>
          <w:t>Федеральный закон N 436-ФЗ</w:t>
        </w:r>
      </w:hyperlink>
      <w:r w:rsidRPr="003F3EBA">
        <w:rPr>
          <w:rFonts w:ascii="Times New Roman" w:eastAsia="Times New Roman" w:hAnsi="Times New Roman" w:cs="Times New Roman"/>
          <w:spacing w:val="2"/>
          <w:sz w:val="24"/>
          <w:szCs w:val="24"/>
          <w:lang w:eastAsia="ru-RU"/>
        </w:rPr>
        <w:t>), </w:t>
      </w:r>
      <w:hyperlink r:id="rId9" w:history="1">
        <w:r w:rsidRPr="003F3EBA">
          <w:rPr>
            <w:rFonts w:ascii="Times New Roman" w:eastAsia="Times New Roman" w:hAnsi="Times New Roman" w:cs="Times New Roman"/>
            <w:spacing w:val="2"/>
            <w:sz w:val="24"/>
            <w:szCs w:val="24"/>
            <w:lang w:eastAsia="ru-RU"/>
          </w:rPr>
          <w:t>от 27.07.2006 N 149-ФЗ "Об информации, информационных технологиях и о защите информации"</w:t>
        </w:r>
      </w:hyperlink>
      <w:r w:rsidRPr="003F3EBA">
        <w:rPr>
          <w:rFonts w:ascii="Times New Roman" w:eastAsia="Times New Roman" w:hAnsi="Times New Roman" w:cs="Times New Roman"/>
          <w:spacing w:val="2"/>
          <w:sz w:val="24"/>
          <w:szCs w:val="24"/>
          <w:lang w:eastAsia="ru-RU"/>
        </w:rPr>
        <w:t>, </w:t>
      </w:r>
      <w:hyperlink r:id="rId10" w:history="1">
        <w:r w:rsidRPr="003F3EBA">
          <w:rPr>
            <w:rFonts w:ascii="Times New Roman" w:eastAsia="Times New Roman" w:hAnsi="Times New Roman" w:cs="Times New Roman"/>
            <w:spacing w:val="2"/>
            <w:sz w:val="24"/>
            <w:szCs w:val="24"/>
            <w:lang w:eastAsia="ru-RU"/>
          </w:rPr>
          <w:t>Правилами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hyperlink>
      <w:r w:rsidRPr="003F3EBA">
        <w:rPr>
          <w:rFonts w:ascii="Times New Roman" w:eastAsia="Times New Roman" w:hAnsi="Times New Roman" w:cs="Times New Roman"/>
          <w:spacing w:val="2"/>
          <w:sz w:val="24"/>
          <w:szCs w:val="24"/>
          <w:lang w:eastAsia="ru-RU"/>
        </w:rPr>
        <w:t xml:space="preserve">, утв. </w:t>
      </w:r>
      <w:proofErr w:type="spellStart"/>
      <w:r w:rsidRPr="003F3EBA">
        <w:rPr>
          <w:rFonts w:ascii="Times New Roman" w:eastAsia="Times New Roman" w:hAnsi="Times New Roman" w:cs="Times New Roman"/>
          <w:spacing w:val="2"/>
          <w:sz w:val="24"/>
          <w:szCs w:val="24"/>
          <w:lang w:eastAsia="ru-RU"/>
        </w:rPr>
        <w:t>Минобрнауки</w:t>
      </w:r>
      <w:proofErr w:type="spellEnd"/>
      <w:r w:rsidRPr="003F3EBA">
        <w:rPr>
          <w:rFonts w:ascii="Times New Roman" w:eastAsia="Times New Roman" w:hAnsi="Times New Roman" w:cs="Times New Roman"/>
          <w:spacing w:val="2"/>
          <w:sz w:val="24"/>
          <w:szCs w:val="24"/>
          <w:lang w:eastAsia="ru-RU"/>
        </w:rPr>
        <w:t xml:space="preserve"> России 11.05.2011 N АФ-12/07вн, учитывая информацию, размещенную на сайте единой системы контент-фильтрации доступа к сети Интернет по адресу: www.skf.edu.ru, и устанавливает общие требования к самостоятельному подключению учреждения к сети Интернет, требования к системе контент-фильтрации, обязанности ответственного сотрудника по контролю за использованием информационно-телекоммуникационных сетей, в том числе сети Интернет, порядок действия при обнаружении информации на сайтах, причиняющей вред здоровью и (или) развитию детей и др.</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2. К информации, причиняющей вред здоровью и (или) развитию детей, относится (</w:t>
      </w:r>
      <w:hyperlink r:id="rId11" w:history="1">
        <w:r w:rsidRPr="003F3EBA">
          <w:rPr>
            <w:rFonts w:ascii="Times New Roman" w:eastAsia="Times New Roman" w:hAnsi="Times New Roman" w:cs="Times New Roman"/>
            <w:spacing w:val="2"/>
            <w:sz w:val="24"/>
            <w:szCs w:val="24"/>
            <w:lang w:eastAsia="ru-RU"/>
          </w:rPr>
          <w:t>п.1 ст.5 Федерального закона N 436-ФЗ</w:t>
        </w:r>
      </w:hyperlink>
      <w:r w:rsidRPr="003F3EBA">
        <w:rPr>
          <w:rFonts w:ascii="Times New Roman" w:eastAsia="Times New Roman" w:hAnsi="Times New Roman" w:cs="Times New Roman"/>
          <w:spacing w:val="2"/>
          <w:sz w:val="24"/>
          <w:szCs w:val="24"/>
          <w:lang w:eastAsia="ru-RU"/>
        </w:rPr>
        <w:t>):</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а) информация, предусмотренная п.3 настоящего Положения и запрещенная для распространения среди детей;</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б) нижеуказанная информация, с учетом положений </w:t>
      </w:r>
      <w:hyperlink r:id="rId12" w:history="1">
        <w:r w:rsidRPr="003F3EBA">
          <w:rPr>
            <w:rFonts w:ascii="Times New Roman" w:eastAsia="Times New Roman" w:hAnsi="Times New Roman" w:cs="Times New Roman"/>
            <w:spacing w:val="2"/>
            <w:sz w:val="24"/>
            <w:szCs w:val="24"/>
            <w:lang w:eastAsia="ru-RU"/>
          </w:rPr>
          <w:t>статей 7</w:t>
        </w:r>
      </w:hyperlink>
      <w:r w:rsidRPr="003F3EBA">
        <w:rPr>
          <w:rFonts w:ascii="Times New Roman" w:eastAsia="Times New Roman" w:hAnsi="Times New Roman" w:cs="Times New Roman"/>
          <w:spacing w:val="2"/>
          <w:sz w:val="24"/>
          <w:szCs w:val="24"/>
          <w:lang w:eastAsia="ru-RU"/>
        </w:rPr>
        <w:t>-</w:t>
      </w:r>
      <w:hyperlink r:id="rId13" w:history="1">
        <w:r w:rsidRPr="003F3EBA">
          <w:rPr>
            <w:rFonts w:ascii="Times New Roman" w:eastAsia="Times New Roman" w:hAnsi="Times New Roman" w:cs="Times New Roman"/>
            <w:spacing w:val="2"/>
            <w:sz w:val="24"/>
            <w:szCs w:val="24"/>
            <w:lang w:eastAsia="ru-RU"/>
          </w:rPr>
          <w:t>10 Федерального закона N 436-ФЗ</w:t>
        </w:r>
      </w:hyperlink>
      <w:r w:rsidRPr="003F3EBA">
        <w:rPr>
          <w:rFonts w:ascii="Times New Roman" w:eastAsia="Times New Roman" w:hAnsi="Times New Roman" w:cs="Times New Roman"/>
          <w:spacing w:val="2"/>
          <w:sz w:val="24"/>
          <w:szCs w:val="24"/>
          <w:lang w:eastAsia="ru-RU"/>
        </w:rPr>
        <w:t>:</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представляемая в виде изображения или описания половых отношений между мужчиной и женщиной;</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содержащая бранные слова и выражения, не относящиеся к нецензурной брани.</w:t>
      </w:r>
      <w:r w:rsidRPr="003F3EBA">
        <w:rPr>
          <w:rFonts w:ascii="Times New Roman" w:eastAsia="Times New Roman" w:hAnsi="Times New Roman" w:cs="Times New Roman"/>
          <w:spacing w:val="2"/>
          <w:sz w:val="24"/>
          <w:szCs w:val="24"/>
          <w:lang w:eastAsia="ru-RU"/>
        </w:rPr>
        <w:br/>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3. К информации, запрещенной для распространения среди детей, относится информация (</w:t>
      </w:r>
      <w:hyperlink r:id="rId14" w:history="1">
        <w:r w:rsidRPr="003F3EBA">
          <w:rPr>
            <w:rFonts w:ascii="Times New Roman" w:eastAsia="Times New Roman" w:hAnsi="Times New Roman" w:cs="Times New Roman"/>
            <w:spacing w:val="2"/>
            <w:sz w:val="24"/>
            <w:szCs w:val="24"/>
            <w:lang w:eastAsia="ru-RU"/>
          </w:rPr>
          <w:t>п.2 ст.5 Федерального закона N 436-ФЗ</w:t>
        </w:r>
      </w:hyperlink>
      <w:r w:rsidRPr="003F3EBA">
        <w:rPr>
          <w:rFonts w:ascii="Times New Roman" w:eastAsia="Times New Roman" w:hAnsi="Times New Roman" w:cs="Times New Roman"/>
          <w:spacing w:val="2"/>
          <w:sz w:val="24"/>
          <w:szCs w:val="24"/>
          <w:lang w:eastAsia="ru-RU"/>
        </w:rPr>
        <w:t>):</w:t>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lastRenderedPageBreak/>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оправдывающая противоправное поведение;</w:t>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содержащая нецензурную брань;</w:t>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содержащая информацию порнографического характера;</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На территории детского сада запрещается распространять вышеуказанную  информацию</w:t>
      </w:r>
    </w:p>
    <w:p w:rsidR="004C0031" w:rsidRPr="003F3EBA" w:rsidRDefault="004C0031" w:rsidP="003F3EBA">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4"/>
          <w:szCs w:val="24"/>
          <w:lang w:eastAsia="ru-RU"/>
        </w:rPr>
      </w:pPr>
      <w:r w:rsidRPr="003F3EBA">
        <w:rPr>
          <w:rFonts w:ascii="Times New Roman" w:eastAsia="Times New Roman" w:hAnsi="Times New Roman" w:cs="Times New Roman"/>
          <w:b/>
          <w:spacing w:val="2"/>
          <w:sz w:val="24"/>
          <w:szCs w:val="24"/>
          <w:lang w:eastAsia="ru-RU"/>
        </w:rPr>
        <w:t>II. Система контент-фильтрации и контроль за использованием информационно-телекоммуникационных сетей, в том числе сети Интернет</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4. При предоставлении учреждением доступа к информации, распространяемой посредством информационно-телекоммуникационных сетей, в том числе сети Интернет, в местах, доступных для детей, должны применяться средства контент-фильтрации.</w:t>
      </w:r>
      <w:r w:rsidRPr="003F3EBA">
        <w:rPr>
          <w:rFonts w:ascii="Times New Roman" w:eastAsia="Times New Roman" w:hAnsi="Times New Roman" w:cs="Times New Roman"/>
          <w:spacing w:val="2"/>
          <w:sz w:val="24"/>
          <w:szCs w:val="24"/>
          <w:lang w:eastAsia="ru-RU"/>
        </w:rPr>
        <w:br/>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5. Средствами контент-фильтрации (далее - СКФ) доступа к сети Интернет являются аппаратно-программные или программные комплексы, которые позволяют незамедлительно блокировать (ограничить) доступ детей к информации, причиняющей вред их здоровью и (или) развитию, в том числе путем блокировки сайтов, указанных в:</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Едином реестре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Федеральном списке экстремистских материалов;</w:t>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lastRenderedPageBreak/>
        <w:t>- Центре анализа Интернет-ресурсов;</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Единой базе данных Интернет-ресурсов Министерства образования и науки РФ;</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других реестрах (списках, базах), установленных действующим законодательством, а также не допускают выход в блокированные (ограниченные в доступе) сайты, о которых сообщило учреждение в Департамент культуры города Москвы или поставщику интернет-услуг (провайдеру) (в случае, установленном п.6 настоящего Положения).</w:t>
      </w:r>
      <w:r w:rsidRPr="003F3EBA">
        <w:rPr>
          <w:rFonts w:ascii="Times New Roman" w:eastAsia="Times New Roman" w:hAnsi="Times New Roman" w:cs="Times New Roman"/>
          <w:spacing w:val="2"/>
          <w:sz w:val="24"/>
          <w:szCs w:val="24"/>
          <w:lang w:eastAsia="ru-RU"/>
        </w:rPr>
        <w:br/>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6. В случае самостоятельного заключения договоров на оказание услуг связи (интернет-услуг), учреждением предусматривается наличие услуги контент-фильтрации с требованиями, указанными в п.5 настоящего Положения.</w:t>
      </w:r>
      <w:r w:rsidRPr="003F3EBA">
        <w:rPr>
          <w:rFonts w:ascii="Times New Roman" w:eastAsia="Times New Roman" w:hAnsi="Times New Roman" w:cs="Times New Roman"/>
          <w:spacing w:val="2"/>
          <w:sz w:val="24"/>
          <w:szCs w:val="24"/>
          <w:lang w:eastAsia="ru-RU"/>
        </w:rPr>
        <w:br/>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7. В целях недопущения доступа детей к информации, причиняющей вред их здоровью и (или) развитию в учреждении назначается ответственный сотрудник или сотрудники по контролю за использованием информационно-телекоммуникационных сетей, в том числе сети Интернет, в том числе по защите детей от информации, причиняющей вред их здоровью и (или) развитию.</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8. Обязанности ответственного сотрудника (п.7):</w:t>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осуществляет визуальный контроль за информацией, просматриваемой пользователем на компьютере, установленном в учреждении и на котором имеется доступ к сети Интернет;</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периодически, но не реже одного раза в неделю, осуществлять выборочный контроль журнала (истории) просмотра интернет-страниц на каждом компьютере, находящимся в учреждении и к которым имеется свободный доступ посетителей и выход в Интернет с целью выявления сайтов с информацией, причиняющей вред здоровью и (или) развитию детей;</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незамедлительно сообщать о сайтах, содержащих информацию, причиняющую вред здоровью и (или) развитию детей, с указанием полного адреса сайта (ссылки), в Департамент культуры города Москвы на электронную почту EvpatovAV@mos.ru;</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xml:space="preserve">- сообщать о сайтах, явно причиняющих вред здоровью и (или) развитию детей в </w:t>
      </w:r>
      <w:proofErr w:type="spellStart"/>
      <w:r w:rsidRPr="003F3EBA">
        <w:rPr>
          <w:rFonts w:ascii="Times New Roman" w:eastAsia="Times New Roman" w:hAnsi="Times New Roman" w:cs="Times New Roman"/>
          <w:spacing w:val="2"/>
          <w:sz w:val="24"/>
          <w:szCs w:val="24"/>
          <w:lang w:eastAsia="ru-RU"/>
        </w:rPr>
        <w:t>Роскомнадзор</w:t>
      </w:r>
      <w:proofErr w:type="spellEnd"/>
      <w:r w:rsidRPr="003F3EBA">
        <w:rPr>
          <w:rFonts w:ascii="Times New Roman" w:eastAsia="Times New Roman" w:hAnsi="Times New Roman" w:cs="Times New Roman"/>
          <w:spacing w:val="2"/>
          <w:sz w:val="24"/>
          <w:szCs w:val="24"/>
          <w:lang w:eastAsia="ru-RU"/>
        </w:rPr>
        <w:t xml:space="preserve"> путем заполнения и отправки сообщений на сайте http://eais.rkn.gov.ru/ в разделе "Прием обращений";</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обеспечивать фиксацию полного адреса сайта (ссылки) с запрещенной информацией в документе (акте, представлении), составленном по результатам проверки в учреждении соблюдения требований законодательства о защите детей от информации, причиняющей вред их здоровью и (или) развитию, прокуратурой или иными контролирующими органами;</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r>
      <w:r w:rsidR="00F72694" w:rsidRPr="003F3EBA">
        <w:rPr>
          <w:rFonts w:ascii="Times New Roman" w:eastAsia="Times New Roman" w:hAnsi="Times New Roman" w:cs="Times New Roman"/>
          <w:spacing w:val="2"/>
          <w:sz w:val="24"/>
          <w:szCs w:val="24"/>
          <w:lang w:eastAsia="ru-RU"/>
        </w:rPr>
        <w:t>- информировать (</w:t>
      </w:r>
      <w:r w:rsidRPr="003F3EBA">
        <w:rPr>
          <w:rFonts w:ascii="Times New Roman" w:eastAsia="Times New Roman" w:hAnsi="Times New Roman" w:cs="Times New Roman"/>
          <w:spacing w:val="2"/>
          <w:sz w:val="24"/>
          <w:szCs w:val="24"/>
          <w:lang w:eastAsia="ru-RU"/>
        </w:rPr>
        <w:t xml:space="preserve">п.8 настоящего Положения) Департамент культуры города Москвы с </w:t>
      </w:r>
      <w:r w:rsidRPr="003F3EBA">
        <w:rPr>
          <w:rFonts w:ascii="Times New Roman" w:eastAsia="Times New Roman" w:hAnsi="Times New Roman" w:cs="Times New Roman"/>
          <w:spacing w:val="2"/>
          <w:sz w:val="24"/>
          <w:szCs w:val="24"/>
          <w:lang w:eastAsia="ru-RU"/>
        </w:rPr>
        <w:lastRenderedPageBreak/>
        <w:t>приложением копии документа (акта, представления), составленном по результатам проверки прокуратуры или иных контролирующих органов соблюдения требований законодательства о защите детей от информации, причиняющей вред их здоровью и (или) развитию;</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осуществлять контроль за изменением законодательства, указанного в п.1 настоящего Положения, и предпринимать меры для его реализации в учреждении.</w:t>
      </w:r>
      <w:r w:rsidRPr="003F3EBA">
        <w:rPr>
          <w:rFonts w:ascii="Times New Roman" w:eastAsia="Times New Roman" w:hAnsi="Times New Roman" w:cs="Times New Roman"/>
          <w:spacing w:val="2"/>
          <w:sz w:val="24"/>
          <w:szCs w:val="24"/>
          <w:lang w:eastAsia="ru-RU"/>
        </w:rPr>
        <w:br/>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b/>
          <w:spacing w:val="2"/>
          <w:sz w:val="24"/>
          <w:szCs w:val="24"/>
          <w:lang w:eastAsia="ru-RU"/>
        </w:rPr>
      </w:pPr>
      <w:r w:rsidRPr="003F3EBA">
        <w:rPr>
          <w:rFonts w:ascii="Times New Roman" w:eastAsia="Times New Roman" w:hAnsi="Times New Roman" w:cs="Times New Roman"/>
          <w:spacing w:val="2"/>
          <w:sz w:val="24"/>
          <w:szCs w:val="24"/>
          <w:lang w:eastAsia="ru-RU"/>
        </w:rPr>
        <w:t>9. Ответственный сотрудник (п.7) несет ответственность за неприменение организационных мер защиты детей от информации, причиняющей вред их здоровью и (или) развитию в соответствии с </w:t>
      </w:r>
      <w:hyperlink r:id="rId15" w:history="1">
        <w:r w:rsidRPr="003F3EBA">
          <w:rPr>
            <w:rFonts w:ascii="Times New Roman" w:eastAsia="Times New Roman" w:hAnsi="Times New Roman" w:cs="Times New Roman"/>
            <w:spacing w:val="2"/>
            <w:sz w:val="24"/>
            <w:szCs w:val="24"/>
            <w:lang w:eastAsia="ru-RU"/>
          </w:rPr>
          <w:t>Кодексом Российской Федерации об административных правонарушениях</w:t>
        </w:r>
      </w:hyperlink>
      <w:r w:rsidRPr="003F3EBA">
        <w:rPr>
          <w:rFonts w:ascii="Times New Roman" w:eastAsia="Times New Roman" w:hAnsi="Times New Roman" w:cs="Times New Roman"/>
          <w:spacing w:val="2"/>
          <w:sz w:val="24"/>
          <w:szCs w:val="24"/>
          <w:lang w:eastAsia="ru-RU"/>
        </w:rPr>
        <w:t>, </w:t>
      </w:r>
      <w:hyperlink r:id="rId16" w:history="1">
        <w:r w:rsidRPr="003F3EBA">
          <w:rPr>
            <w:rFonts w:ascii="Times New Roman" w:eastAsia="Times New Roman" w:hAnsi="Times New Roman" w:cs="Times New Roman"/>
            <w:spacing w:val="2"/>
            <w:sz w:val="24"/>
            <w:szCs w:val="24"/>
            <w:lang w:eastAsia="ru-RU"/>
          </w:rPr>
          <w:t>Трудовым кодексом Российской Федерации</w:t>
        </w:r>
      </w:hyperlink>
      <w:r w:rsidRPr="003F3EBA">
        <w:rPr>
          <w:rFonts w:ascii="Times New Roman" w:eastAsia="Times New Roman" w:hAnsi="Times New Roman" w:cs="Times New Roman"/>
          <w:spacing w:val="2"/>
          <w:sz w:val="24"/>
          <w:szCs w:val="24"/>
          <w:lang w:eastAsia="ru-RU"/>
        </w:rPr>
        <w:t> и иным законодательством.</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b/>
          <w:spacing w:val="2"/>
          <w:sz w:val="24"/>
          <w:szCs w:val="24"/>
          <w:lang w:eastAsia="ru-RU"/>
        </w:rPr>
        <w:t>III. Осуществление классификации информационной продукции. Знак информационной продукции</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10. Классификация информационной продукции осуществляется учреждением, если оно является ее производителем. Результат классификации - категория информационной продукции, обозначается знаком информационной продукции.</w:t>
      </w:r>
      <w:r w:rsidRPr="003F3EBA">
        <w:rPr>
          <w:rFonts w:ascii="Times New Roman" w:eastAsia="Times New Roman" w:hAnsi="Times New Roman" w:cs="Times New Roman"/>
          <w:spacing w:val="2"/>
          <w:sz w:val="24"/>
          <w:szCs w:val="24"/>
          <w:lang w:eastAsia="ru-RU"/>
        </w:rPr>
        <w:br/>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11. В случае, если учреждение является только распространителем информационной продукции, и эта информационная продукция не имеет знака информационной продукции, то такая информационная продукция подлежит классификации учреждением самостоятельно в соответствии с </w:t>
      </w:r>
      <w:hyperlink r:id="rId17" w:history="1">
        <w:r w:rsidRPr="003F3EBA">
          <w:rPr>
            <w:rFonts w:ascii="Times New Roman" w:eastAsia="Times New Roman" w:hAnsi="Times New Roman" w:cs="Times New Roman"/>
            <w:spacing w:val="2"/>
            <w:sz w:val="24"/>
            <w:szCs w:val="24"/>
            <w:lang w:eastAsia="ru-RU"/>
          </w:rPr>
          <w:t>Федеральным законом N 436-ФЗ</w:t>
        </w:r>
      </w:hyperlink>
      <w:r w:rsidRPr="003F3EBA">
        <w:rPr>
          <w:rFonts w:ascii="Times New Roman" w:eastAsia="Times New Roman" w:hAnsi="Times New Roman" w:cs="Times New Roman"/>
          <w:spacing w:val="2"/>
          <w:sz w:val="24"/>
          <w:szCs w:val="24"/>
          <w:lang w:eastAsia="ru-RU"/>
        </w:rPr>
        <w:t>.</w:t>
      </w:r>
      <w:r w:rsidRPr="003F3EBA">
        <w:rPr>
          <w:rFonts w:ascii="Times New Roman" w:eastAsia="Times New Roman" w:hAnsi="Times New Roman" w:cs="Times New Roman"/>
          <w:spacing w:val="2"/>
          <w:sz w:val="24"/>
          <w:szCs w:val="24"/>
          <w:lang w:eastAsia="ru-RU"/>
        </w:rPr>
        <w:br/>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12. Вся информационная продукция до начала ее оборота на территории Российской Федерации подлежит классификации в соответствии с </w:t>
      </w:r>
      <w:hyperlink r:id="rId18" w:history="1">
        <w:r w:rsidRPr="003F3EBA">
          <w:rPr>
            <w:rFonts w:ascii="Times New Roman" w:eastAsia="Times New Roman" w:hAnsi="Times New Roman" w:cs="Times New Roman"/>
            <w:spacing w:val="2"/>
            <w:sz w:val="24"/>
            <w:szCs w:val="24"/>
            <w:lang w:eastAsia="ru-RU"/>
          </w:rPr>
          <w:t>Федеральным законом N 436-ФЗ</w:t>
        </w:r>
      </w:hyperlink>
      <w:r w:rsidRPr="003F3EBA">
        <w:rPr>
          <w:rFonts w:ascii="Times New Roman" w:eastAsia="Times New Roman" w:hAnsi="Times New Roman" w:cs="Times New Roman"/>
          <w:spacing w:val="2"/>
          <w:sz w:val="24"/>
          <w:szCs w:val="24"/>
          <w:lang w:eastAsia="ru-RU"/>
        </w:rPr>
        <w:t>, за исключением:</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информационной продукции, содержащей научную, научно-техническую, статистическую информацию;</w:t>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имеющую значительную историческую, художественную или иную культурную ценность для общества;</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изданий, содержащих нормативные правовые акты, затрагивающие права, свободы и обязанности человека и гражданина, а также устанавливающие правовое положение организаций и полномочия государственных органов, органов местного самоуправления;</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изданий, содержащих информацию о состоянии окружающей среды;</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изданий, содержащих информацию о деятельности государственных органов и органов местного самоуправления, а также об использовании бюджетных средств;</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lastRenderedPageBreak/>
        <w:br/>
        <w:t>-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3F3EBA">
        <w:rPr>
          <w:rFonts w:ascii="Times New Roman" w:eastAsia="Times New Roman" w:hAnsi="Times New Roman" w:cs="Times New Roman"/>
          <w:spacing w:val="2"/>
          <w:sz w:val="24"/>
          <w:szCs w:val="24"/>
          <w:lang w:eastAsia="ru-RU"/>
        </w:rPr>
        <w:br/>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13. При проведении исследований в целях классификации информационной продукции оценке подлежат:</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 xml:space="preserve"> - ее тематика, жанр, содержание и художественное оформление; - особенности восприятия содержащейся в ней информации детьми определенной возрастной категории; </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 вероятность причинения содержащейся в ней информацией вреда здоровью и (или) развитию детей.</w:t>
      </w:r>
      <w:r w:rsidRPr="003F3EBA">
        <w:rPr>
          <w:rFonts w:ascii="Times New Roman" w:eastAsia="Times New Roman" w:hAnsi="Times New Roman" w:cs="Times New Roman"/>
          <w:spacing w:val="2"/>
          <w:sz w:val="24"/>
          <w:szCs w:val="24"/>
          <w:lang w:eastAsia="ru-RU"/>
        </w:rPr>
        <w:br/>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 xml:space="preserve">14. Классификация информационной продукции осуществляется по следующим категориям информационной продукции: </w:t>
      </w:r>
    </w:p>
    <w:p w:rsidR="00F72694"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 xml:space="preserve">- информационная продукция для детей, не достигших возраста шести лет; </w:t>
      </w:r>
    </w:p>
    <w:p w:rsidR="00F72694"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 xml:space="preserve">- информационная продукция для детей, достигших возраста шести лет; </w:t>
      </w:r>
    </w:p>
    <w:p w:rsidR="00F72694"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 xml:space="preserve">- информационная продукция для детей, достигших возраста двенадцати лет; </w:t>
      </w:r>
    </w:p>
    <w:p w:rsidR="00F72694"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 xml:space="preserve">- информационная продукция для детей, достигших возраста шестнадцати лет; </w:t>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 информационная продукция, запрещенная для детей.</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15. Обозначение категории информационной продукции знаком информационной продукции (или) текстовым предупреждением об ограничении распространения информационной продукции среди детей осуществляется следующим образом:</w:t>
      </w:r>
      <w:r w:rsidRPr="003F3EBA">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7551"/>
        <w:gridCol w:w="1804"/>
      </w:tblGrid>
      <w:tr w:rsidR="003F3EBA" w:rsidRPr="003F3EBA" w:rsidTr="002040CA">
        <w:trPr>
          <w:trHeight w:val="15"/>
        </w:trPr>
        <w:tc>
          <w:tcPr>
            <w:tcW w:w="7762" w:type="dxa"/>
            <w:hideMark/>
          </w:tcPr>
          <w:p w:rsidR="004C0031" w:rsidRPr="003F3EBA" w:rsidRDefault="004C0031" w:rsidP="003F3EBA">
            <w:pPr>
              <w:spacing w:after="0" w:line="240" w:lineRule="auto"/>
              <w:jc w:val="both"/>
              <w:rPr>
                <w:rFonts w:ascii="Times New Roman" w:eastAsia="Times New Roman" w:hAnsi="Times New Roman" w:cs="Times New Roman"/>
                <w:spacing w:val="2"/>
                <w:sz w:val="24"/>
                <w:szCs w:val="24"/>
                <w:lang w:eastAsia="ru-RU"/>
              </w:rPr>
            </w:pPr>
          </w:p>
        </w:tc>
        <w:tc>
          <w:tcPr>
            <w:tcW w:w="1848" w:type="dxa"/>
            <w:hideMark/>
          </w:tcPr>
          <w:p w:rsidR="004C0031" w:rsidRPr="003F3EBA" w:rsidRDefault="004C0031" w:rsidP="003F3EBA">
            <w:pPr>
              <w:spacing w:after="0" w:line="240" w:lineRule="auto"/>
              <w:jc w:val="both"/>
              <w:rPr>
                <w:rFonts w:ascii="Times New Roman" w:eastAsia="Times New Roman" w:hAnsi="Times New Roman" w:cs="Times New Roman"/>
                <w:sz w:val="24"/>
                <w:szCs w:val="24"/>
                <w:lang w:eastAsia="ru-RU"/>
              </w:rPr>
            </w:pPr>
          </w:p>
        </w:tc>
      </w:tr>
      <w:tr w:rsidR="003F3EBA" w:rsidRPr="003F3EBA" w:rsidTr="002040CA">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0031" w:rsidRPr="003F3EBA" w:rsidRDefault="004C0031" w:rsidP="003F3EBA">
            <w:pPr>
              <w:spacing w:after="0" w:line="315" w:lineRule="atLeast"/>
              <w:jc w:val="both"/>
              <w:textAlignment w:val="baseline"/>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Для самых маленьких и дошкольного возраста (0-6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0031" w:rsidRPr="003F3EBA" w:rsidRDefault="004C0031" w:rsidP="003F3EBA">
            <w:pPr>
              <w:spacing w:after="0" w:line="315" w:lineRule="atLeast"/>
              <w:jc w:val="both"/>
              <w:textAlignment w:val="baseline"/>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0+</w:t>
            </w:r>
          </w:p>
        </w:tc>
      </w:tr>
      <w:tr w:rsidR="003F3EBA" w:rsidRPr="003F3EBA" w:rsidTr="002040CA">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0031" w:rsidRPr="003F3EBA" w:rsidRDefault="004C0031" w:rsidP="003F3EBA">
            <w:pPr>
              <w:spacing w:after="0" w:line="315" w:lineRule="atLeast"/>
              <w:jc w:val="both"/>
              <w:textAlignment w:val="baseline"/>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Для младшего школьного возраста (7-11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0031" w:rsidRPr="003F3EBA" w:rsidRDefault="004C0031" w:rsidP="003F3EBA">
            <w:pPr>
              <w:spacing w:after="0" w:line="315" w:lineRule="atLeast"/>
              <w:jc w:val="both"/>
              <w:textAlignment w:val="baseline"/>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6+</w:t>
            </w:r>
          </w:p>
        </w:tc>
      </w:tr>
      <w:tr w:rsidR="003F3EBA" w:rsidRPr="003F3EBA" w:rsidTr="002040CA">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0031" w:rsidRPr="003F3EBA" w:rsidRDefault="004C0031" w:rsidP="003F3EBA">
            <w:pPr>
              <w:spacing w:after="0" w:line="315" w:lineRule="atLeast"/>
              <w:jc w:val="both"/>
              <w:textAlignment w:val="baseline"/>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Для среднего школьного возраста; для подростков (12-15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0031" w:rsidRPr="003F3EBA" w:rsidRDefault="004C0031" w:rsidP="003F3EBA">
            <w:pPr>
              <w:spacing w:after="0" w:line="315" w:lineRule="atLeast"/>
              <w:jc w:val="both"/>
              <w:textAlignment w:val="baseline"/>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12+</w:t>
            </w:r>
          </w:p>
        </w:tc>
      </w:tr>
      <w:tr w:rsidR="003F3EBA" w:rsidRPr="003F3EBA" w:rsidTr="002040CA">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0031" w:rsidRPr="003F3EBA" w:rsidRDefault="004C0031" w:rsidP="003F3EBA">
            <w:pPr>
              <w:spacing w:after="0" w:line="315" w:lineRule="atLeast"/>
              <w:jc w:val="both"/>
              <w:textAlignment w:val="baseline"/>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Для старшего школьного возраста; для юношества (16 и старше)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0031" w:rsidRPr="003F3EBA" w:rsidRDefault="004C0031" w:rsidP="003F3EBA">
            <w:pPr>
              <w:spacing w:after="0" w:line="315" w:lineRule="atLeast"/>
              <w:jc w:val="both"/>
              <w:textAlignment w:val="baseline"/>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16+</w:t>
            </w:r>
          </w:p>
        </w:tc>
      </w:tr>
      <w:tr w:rsidR="003F3EBA" w:rsidRPr="003F3EBA" w:rsidTr="002040CA">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0031" w:rsidRPr="003F3EBA" w:rsidRDefault="004C0031" w:rsidP="003F3EBA">
            <w:pPr>
              <w:spacing w:after="0" w:line="315" w:lineRule="atLeast"/>
              <w:jc w:val="both"/>
              <w:textAlignment w:val="baseline"/>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Информационная продукция, запрещенная для детей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0031" w:rsidRPr="003F3EBA" w:rsidRDefault="004C0031" w:rsidP="003F3EBA">
            <w:pPr>
              <w:spacing w:after="0" w:line="315" w:lineRule="atLeast"/>
              <w:jc w:val="both"/>
              <w:textAlignment w:val="baseline"/>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18+</w:t>
            </w:r>
          </w:p>
        </w:tc>
      </w:tr>
    </w:tbl>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Можно детей шести лет в присутствии родителей или иных законных представителей допустить к информации с маркировкой «12 +»</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16.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 показе, а также входного билета, приглашения либо иного документа, предоставляющих право посещения такого мероприятия.</w:t>
      </w:r>
      <w:r w:rsidRPr="003F3EBA">
        <w:rPr>
          <w:rFonts w:ascii="Times New Roman" w:eastAsia="Times New Roman" w:hAnsi="Times New Roman" w:cs="Times New Roman"/>
          <w:spacing w:val="2"/>
          <w:sz w:val="24"/>
          <w:szCs w:val="24"/>
          <w:lang w:eastAsia="ru-RU"/>
        </w:rPr>
        <w:br/>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17.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r>
    </w:p>
    <w:p w:rsidR="004C0031" w:rsidRPr="003F3EBA" w:rsidRDefault="004C0031" w:rsidP="003F3EBA">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4"/>
          <w:szCs w:val="24"/>
          <w:lang w:eastAsia="ru-RU"/>
        </w:rPr>
      </w:pPr>
      <w:r w:rsidRPr="003F3EBA">
        <w:rPr>
          <w:rFonts w:ascii="Times New Roman" w:eastAsia="Times New Roman" w:hAnsi="Times New Roman" w:cs="Times New Roman"/>
          <w:b/>
          <w:spacing w:val="2"/>
          <w:sz w:val="24"/>
          <w:szCs w:val="24"/>
          <w:lang w:eastAsia="ru-RU"/>
        </w:rPr>
        <w:lastRenderedPageBreak/>
        <w:t>IV. Порядок расстановки компьютеров в учреждении. Размещение информационных сообщений</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18. Все компьютеры, находящиеся в учреждении и к которым имеется свободный доступ посетителей и выход в Интернет, должны быть установлены монитором таким образом, чтобы ответственный сотрудник, иные сотрудники и посетители учреждения беспрепятственно могли видеть, какую информацию просматривает пользователь компьютера.</w:t>
      </w:r>
      <w:r w:rsidRPr="003F3EBA">
        <w:rPr>
          <w:rFonts w:ascii="Times New Roman" w:eastAsia="Times New Roman" w:hAnsi="Times New Roman" w:cs="Times New Roman"/>
          <w:spacing w:val="2"/>
          <w:sz w:val="24"/>
          <w:szCs w:val="24"/>
          <w:lang w:eastAsia="ru-RU"/>
        </w:rPr>
        <w:br/>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t>19. При наличии в учреждении или структурном подразделении учреждения нескольких компьютеров, к которым имеется свободный доступ посетителей и выход в Интернет, посетитель учреждения до 18 лет должен использовать тот компьютер, на котором установлены:</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средства контент-фильтрации (п.5);</w:t>
      </w:r>
    </w:p>
    <w:p w:rsid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 ограничения в доступе к сайтам: В</w:t>
      </w:r>
      <w:r w:rsidR="00F72694" w:rsidRPr="003F3EBA">
        <w:rPr>
          <w:rFonts w:ascii="Times New Roman" w:eastAsia="Times New Roman" w:hAnsi="Times New Roman" w:cs="Times New Roman"/>
          <w:spacing w:val="2"/>
          <w:sz w:val="24"/>
          <w:szCs w:val="24"/>
          <w:lang w:eastAsia="ru-RU"/>
        </w:rPr>
        <w:t xml:space="preserve"> </w:t>
      </w:r>
      <w:r w:rsidRPr="003F3EBA">
        <w:rPr>
          <w:rFonts w:ascii="Times New Roman" w:eastAsia="Times New Roman" w:hAnsi="Times New Roman" w:cs="Times New Roman"/>
          <w:spacing w:val="2"/>
          <w:sz w:val="24"/>
          <w:szCs w:val="24"/>
          <w:lang w:eastAsia="ru-RU"/>
        </w:rPr>
        <w:t xml:space="preserve">Контакте, Одноклассники, </w:t>
      </w:r>
      <w:proofErr w:type="spellStart"/>
      <w:r w:rsidRPr="003F3EBA">
        <w:rPr>
          <w:rFonts w:ascii="Times New Roman" w:eastAsia="Times New Roman" w:hAnsi="Times New Roman" w:cs="Times New Roman"/>
          <w:spacing w:val="2"/>
          <w:sz w:val="24"/>
          <w:szCs w:val="24"/>
          <w:lang w:eastAsia="ru-RU"/>
        </w:rPr>
        <w:t>Facebook</w:t>
      </w:r>
      <w:proofErr w:type="spellEnd"/>
      <w:r w:rsidRPr="003F3EBA">
        <w:rPr>
          <w:rFonts w:ascii="Times New Roman" w:eastAsia="Times New Roman" w:hAnsi="Times New Roman" w:cs="Times New Roman"/>
          <w:spacing w:val="2"/>
          <w:sz w:val="24"/>
          <w:szCs w:val="24"/>
          <w:lang w:eastAsia="ru-RU"/>
        </w:rPr>
        <w:t xml:space="preserve"> и другим социальным сетям.</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F3EBA">
        <w:rPr>
          <w:rFonts w:ascii="Times New Roman" w:eastAsia="Times New Roman" w:hAnsi="Times New Roman" w:cs="Times New Roman"/>
          <w:spacing w:val="2"/>
          <w:sz w:val="24"/>
          <w:szCs w:val="24"/>
          <w:lang w:eastAsia="ru-RU"/>
        </w:rPr>
        <w:br/>
        <w:t>На видном месте рядом с таким компьютером или компьютерами (п.11) должны висеть указатели:</w:t>
      </w:r>
      <w:r w:rsidRPr="003F3EBA">
        <w:rPr>
          <w:rFonts w:ascii="Times New Roman" w:eastAsia="Times New Roman" w:hAnsi="Times New Roman" w:cs="Times New Roman"/>
          <w:spacing w:val="2"/>
          <w:sz w:val="24"/>
          <w:szCs w:val="24"/>
          <w:lang w:eastAsia="ru-RU"/>
        </w:rPr>
        <w:br/>
      </w:r>
      <w:r w:rsidRPr="003F3EBA">
        <w:rPr>
          <w:rFonts w:ascii="Times New Roman" w:eastAsia="Times New Roman" w:hAnsi="Times New Roman" w:cs="Times New Roman"/>
          <w:spacing w:val="2"/>
          <w:sz w:val="24"/>
          <w:szCs w:val="24"/>
          <w:lang w:eastAsia="ru-RU"/>
        </w:rPr>
        <w:br/>
        <w:t>- "Интернет для пользователей до 18 лет";</w:t>
      </w: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3F3EBA" w:rsidRDefault="003F3EBA" w:rsidP="004C0031">
      <w:pPr>
        <w:tabs>
          <w:tab w:val="left" w:pos="1830"/>
        </w:tabs>
        <w:spacing w:after="0" w:line="276" w:lineRule="auto"/>
        <w:rPr>
          <w:rFonts w:ascii="Times New Roman" w:eastAsia="Times New Roman" w:hAnsi="Times New Roman" w:cs="Times New Roman"/>
          <w:sz w:val="24"/>
          <w:szCs w:val="24"/>
          <w:lang w:eastAsia="ru-RU"/>
        </w:rPr>
      </w:pPr>
    </w:p>
    <w:p w:rsidR="003F3EBA" w:rsidRDefault="003F3EBA" w:rsidP="004C0031">
      <w:pPr>
        <w:tabs>
          <w:tab w:val="left" w:pos="1830"/>
        </w:tabs>
        <w:spacing w:after="0" w:line="276" w:lineRule="auto"/>
        <w:rPr>
          <w:rFonts w:ascii="Times New Roman" w:eastAsia="Times New Roman" w:hAnsi="Times New Roman" w:cs="Times New Roman"/>
          <w:sz w:val="24"/>
          <w:szCs w:val="24"/>
          <w:lang w:eastAsia="ru-RU"/>
        </w:rPr>
      </w:pPr>
    </w:p>
    <w:p w:rsidR="003F3EBA" w:rsidRPr="004C0031" w:rsidRDefault="003F3EBA" w:rsidP="004C0031">
      <w:pPr>
        <w:tabs>
          <w:tab w:val="left" w:pos="1830"/>
        </w:tabs>
        <w:spacing w:after="0" w:line="276" w:lineRule="auto"/>
        <w:rPr>
          <w:rFonts w:ascii="Times New Roman" w:eastAsia="Times New Roman" w:hAnsi="Times New Roman" w:cs="Times New Roman"/>
          <w:sz w:val="24"/>
          <w:szCs w:val="24"/>
          <w:lang w:eastAsia="ru-RU"/>
        </w:rPr>
      </w:pPr>
      <w:bookmarkStart w:id="0" w:name="_GoBack"/>
      <w:bookmarkEnd w:id="0"/>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3F3EBA" w:rsidRPr="004C0031" w:rsidRDefault="003F3EBA" w:rsidP="004C0031">
      <w:pPr>
        <w:tabs>
          <w:tab w:val="left" w:pos="1830"/>
        </w:tabs>
        <w:spacing w:after="0" w:line="276" w:lineRule="auto"/>
        <w:rPr>
          <w:rFonts w:ascii="Times New Roman" w:eastAsia="Times New Roman" w:hAnsi="Times New Roman" w:cs="Times New Roman"/>
          <w:sz w:val="24"/>
          <w:szCs w:val="24"/>
          <w:lang w:eastAsia="ru-RU"/>
        </w:rPr>
      </w:pPr>
    </w:p>
    <w:p w:rsidR="004C0031" w:rsidRPr="003F3EBA" w:rsidRDefault="004C0031" w:rsidP="003F3EBA">
      <w:pPr>
        <w:shd w:val="clear" w:color="auto" w:fill="FFFFFF"/>
        <w:spacing w:before="375" w:after="225" w:line="240" w:lineRule="auto"/>
        <w:jc w:val="both"/>
        <w:textAlignment w:val="baseline"/>
        <w:outlineLvl w:val="1"/>
        <w:rPr>
          <w:rFonts w:ascii="Times New Roman" w:eastAsia="Times New Roman" w:hAnsi="Times New Roman" w:cs="Times New Roman"/>
          <w:b/>
          <w:spacing w:val="2"/>
          <w:sz w:val="28"/>
          <w:szCs w:val="28"/>
          <w:lang w:eastAsia="ru-RU"/>
        </w:rPr>
      </w:pPr>
      <w:r w:rsidRPr="003F3EBA">
        <w:rPr>
          <w:rFonts w:ascii="Times New Roman" w:eastAsia="Times New Roman" w:hAnsi="Times New Roman" w:cs="Times New Roman"/>
          <w:sz w:val="24"/>
          <w:szCs w:val="24"/>
          <w:lang w:eastAsia="ru-RU"/>
        </w:rPr>
        <w:lastRenderedPageBreak/>
        <w:t xml:space="preserve">Лист ознакомления с </w:t>
      </w:r>
      <w:r w:rsidR="00F72694" w:rsidRPr="003F3EBA">
        <w:rPr>
          <w:rFonts w:ascii="Times New Roman" w:eastAsia="Times New Roman" w:hAnsi="Times New Roman" w:cs="Times New Roman"/>
          <w:b/>
          <w:spacing w:val="2"/>
          <w:sz w:val="28"/>
          <w:szCs w:val="28"/>
          <w:lang w:eastAsia="ru-RU"/>
        </w:rPr>
        <w:t>Положение МБДОУ детский сад №5 «Звездочка</w:t>
      </w:r>
      <w:r w:rsidRPr="003F3EBA">
        <w:rPr>
          <w:rFonts w:ascii="Times New Roman" w:eastAsia="Times New Roman" w:hAnsi="Times New Roman" w:cs="Times New Roman"/>
          <w:b/>
          <w:spacing w:val="2"/>
          <w:sz w:val="28"/>
          <w:szCs w:val="28"/>
          <w:lang w:eastAsia="ru-RU"/>
        </w:rPr>
        <w:t>» о защите детей от информации, причиняющей вред их здоровью и (или) развитию.</w:t>
      </w:r>
    </w:p>
    <w:p w:rsidR="004C0031" w:rsidRPr="003F3EBA" w:rsidRDefault="004C0031" w:rsidP="003F3EB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C0031" w:rsidRPr="003F3EBA" w:rsidRDefault="004C0031" w:rsidP="003F3EBA">
      <w:pPr>
        <w:tabs>
          <w:tab w:val="left" w:pos="1830"/>
        </w:tabs>
        <w:spacing w:after="0" w:line="276" w:lineRule="auto"/>
        <w:jc w:val="both"/>
        <w:rPr>
          <w:rFonts w:ascii="Times New Roman" w:eastAsia="Times New Roman" w:hAnsi="Times New Roman" w:cs="Times New Roman"/>
          <w:sz w:val="24"/>
          <w:szCs w:val="24"/>
          <w:lang w:eastAsia="ru-RU"/>
        </w:rPr>
      </w:pPr>
      <w:r w:rsidRPr="003F3EBA">
        <w:rPr>
          <w:rFonts w:ascii="Times New Roman" w:eastAsia="Times New Roman" w:hAnsi="Times New Roman" w:cs="Times New Roman"/>
          <w:sz w:val="24"/>
          <w:szCs w:val="24"/>
          <w:lang w:eastAsia="ru-RU"/>
        </w:rPr>
        <w:t xml:space="preserve">Подпись                                     Расшифровка подписи                   </w:t>
      </w:r>
      <w:r w:rsidR="003F3EBA">
        <w:rPr>
          <w:rFonts w:ascii="Times New Roman" w:eastAsia="Times New Roman" w:hAnsi="Times New Roman" w:cs="Times New Roman"/>
          <w:sz w:val="24"/>
          <w:szCs w:val="24"/>
          <w:lang w:eastAsia="ru-RU"/>
        </w:rPr>
        <w:t xml:space="preserve">       </w:t>
      </w:r>
      <w:r w:rsidRPr="003F3EBA">
        <w:rPr>
          <w:rFonts w:ascii="Times New Roman" w:eastAsia="Times New Roman" w:hAnsi="Times New Roman" w:cs="Times New Roman"/>
          <w:sz w:val="24"/>
          <w:szCs w:val="24"/>
          <w:lang w:eastAsia="ru-RU"/>
        </w:rPr>
        <w:t>Дата ознакомления</w:t>
      </w:r>
    </w:p>
    <w:p w:rsidR="004C0031" w:rsidRPr="004C0031" w:rsidRDefault="004C0031" w:rsidP="004C0031">
      <w:pPr>
        <w:tabs>
          <w:tab w:val="left" w:pos="1830"/>
        </w:tabs>
        <w:spacing w:after="0" w:line="276" w:lineRule="auto"/>
        <w:rPr>
          <w:rFonts w:ascii="Times New Roman" w:eastAsia="Times New Roman" w:hAnsi="Times New Roman" w:cs="Times New Roman"/>
          <w:sz w:val="24"/>
          <w:szCs w:val="24"/>
          <w:lang w:eastAsia="ru-RU"/>
        </w:rPr>
      </w:pPr>
    </w:p>
    <w:p w:rsidR="00DD70E8" w:rsidRDefault="00DD70E8"/>
    <w:sectPr w:rsidR="00DD70E8" w:rsidSect="004C0031">
      <w:type w:val="continuous"/>
      <w:pgSz w:w="11906" w:h="16838" w:code="9"/>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31"/>
    <w:rsid w:val="003F3EBA"/>
    <w:rsid w:val="004C0031"/>
    <w:rsid w:val="00751164"/>
    <w:rsid w:val="00A32812"/>
    <w:rsid w:val="00DD70E8"/>
    <w:rsid w:val="00E30879"/>
    <w:rsid w:val="00F7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3327"/>
  <w15:chartTrackingRefBased/>
  <w15:docId w15:val="{2F887C1C-EA82-47C3-BFEA-1E51ACBF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54151" TargetMode="External"/><Relationship Id="rId13" Type="http://schemas.openxmlformats.org/officeDocument/2006/relationships/hyperlink" Target="http://docs.cntd.ru/document/902254151" TargetMode="External"/><Relationship Id="rId18" Type="http://schemas.openxmlformats.org/officeDocument/2006/relationships/hyperlink" Target="http://docs.cntd.ru/document/902254151" TargetMode="External"/><Relationship Id="rId3" Type="http://schemas.openxmlformats.org/officeDocument/2006/relationships/webSettings" Target="webSettings.xml"/><Relationship Id="rId7" Type="http://schemas.openxmlformats.org/officeDocument/2006/relationships/hyperlink" Target="http://docs.cntd.ru/document/902254151" TargetMode="External"/><Relationship Id="rId12" Type="http://schemas.openxmlformats.org/officeDocument/2006/relationships/hyperlink" Target="http://docs.cntd.ru/document/902254151" TargetMode="External"/><Relationship Id="rId17" Type="http://schemas.openxmlformats.org/officeDocument/2006/relationships/hyperlink" Target="http://docs.cntd.ru/document/902254151" TargetMode="External"/><Relationship Id="rId2" Type="http://schemas.openxmlformats.org/officeDocument/2006/relationships/settings" Target="settings.xml"/><Relationship Id="rId16" Type="http://schemas.openxmlformats.org/officeDocument/2006/relationships/hyperlink" Target="http://docs.cntd.ru/document/90180766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713538" TargetMode="External"/><Relationship Id="rId11" Type="http://schemas.openxmlformats.org/officeDocument/2006/relationships/hyperlink" Target="http://docs.cntd.ru/document/902254151" TargetMode="External"/><Relationship Id="rId5" Type="http://schemas.microsoft.com/office/2007/relationships/hdphoto" Target="media/hdphoto1.wdp"/><Relationship Id="rId15" Type="http://schemas.openxmlformats.org/officeDocument/2006/relationships/hyperlink" Target="http://docs.cntd.ru/document/901807667" TargetMode="External"/><Relationship Id="rId10" Type="http://schemas.openxmlformats.org/officeDocument/2006/relationships/hyperlink" Target="http://docs.cntd.ru/document/499053312"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docs.cntd.ru/document/901990051" TargetMode="External"/><Relationship Id="rId14"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Григорьева</dc:creator>
  <cp:keywords/>
  <dc:description/>
  <cp:lastModifiedBy>Пользователь</cp:lastModifiedBy>
  <cp:revision>3</cp:revision>
  <dcterms:created xsi:type="dcterms:W3CDTF">2019-11-14T02:50:00Z</dcterms:created>
  <dcterms:modified xsi:type="dcterms:W3CDTF">2020-04-20T07:53:00Z</dcterms:modified>
</cp:coreProperties>
</file>