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63C8E2" w14:textId="540F17D4" w:rsidR="008872B0" w:rsidRDefault="008872B0" w:rsidP="008872B0">
      <w:pPr>
        <w:spacing w:after="0"/>
        <w:jc w:val="both"/>
        <w:rPr>
          <w:lang w:bidi="ru-RU"/>
        </w:rPr>
      </w:pPr>
      <w:r w:rsidRPr="008872B0">
        <w:rPr>
          <w:noProof/>
          <w:lang w:eastAsia="ru-RU"/>
        </w:rPr>
        <w:drawing>
          <wp:inline distT="0" distB="0" distL="0" distR="0" wp14:anchorId="233172E2" wp14:editId="41064045">
            <wp:extent cx="5939790" cy="9019473"/>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9019473"/>
                    </a:xfrm>
                    <a:prstGeom prst="rect">
                      <a:avLst/>
                    </a:prstGeom>
                    <a:noFill/>
                    <a:ln>
                      <a:noFill/>
                    </a:ln>
                  </pic:spPr>
                </pic:pic>
              </a:graphicData>
            </a:graphic>
          </wp:inline>
        </w:drawing>
      </w:r>
      <w:bookmarkStart w:id="0" w:name="_GoBack"/>
      <w:bookmarkEnd w:id="0"/>
    </w:p>
    <w:p w14:paraId="51A36589" w14:textId="43B35229" w:rsidR="005B0C74" w:rsidRPr="00310511" w:rsidRDefault="00310511" w:rsidP="005B0C74">
      <w:pPr>
        <w:spacing w:after="0"/>
        <w:ind w:firstLine="709"/>
        <w:jc w:val="both"/>
        <w:rPr>
          <w:lang w:bidi="ru-RU"/>
        </w:rPr>
      </w:pPr>
      <w:r w:rsidRPr="00310511">
        <w:rPr>
          <w:lang w:bidi="ru-RU"/>
        </w:rPr>
        <w:lastRenderedPageBreak/>
        <w:t xml:space="preserve">а) </w:t>
      </w:r>
      <w:r w:rsidRPr="00310511">
        <w:rPr>
          <w:lang w:bidi="ru-RU"/>
        </w:rPr>
        <w:tab/>
      </w:r>
      <w:r w:rsidR="005B0C74" w:rsidRPr="00310511">
        <w:rPr>
          <w:lang w:bidi="ru-RU"/>
        </w:rPr>
        <w:t>физическим лицом (в том числе зарегистрированным в качестве индивидуального предпринимателя), являющимся участником закупки;</w:t>
      </w:r>
    </w:p>
    <w:p w14:paraId="047B0CEB" w14:textId="55616535" w:rsidR="005B0C74" w:rsidRPr="00310511" w:rsidRDefault="00310511" w:rsidP="005B0C74">
      <w:pPr>
        <w:spacing w:after="0"/>
        <w:ind w:firstLine="709"/>
        <w:jc w:val="both"/>
        <w:rPr>
          <w:lang w:bidi="ru-RU"/>
        </w:rPr>
      </w:pPr>
      <w:r w:rsidRPr="00310511">
        <w:rPr>
          <w:lang w:bidi="ru-RU"/>
        </w:rPr>
        <w:t xml:space="preserve">б) </w:t>
      </w:r>
      <w:r w:rsidRPr="00310511">
        <w:rPr>
          <w:lang w:bidi="ru-RU"/>
        </w:rPr>
        <w:tab/>
      </w:r>
      <w:r w:rsidR="005B0C74" w:rsidRPr="00310511">
        <w:rPr>
          <w:lang w:bidi="ru-RU"/>
        </w:rPr>
        <w:t>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7FAB462B" w14:textId="040CD567" w:rsidR="005B0C74" w:rsidRPr="005B0C74" w:rsidRDefault="00310511" w:rsidP="005B0C74">
      <w:pPr>
        <w:spacing w:after="0"/>
        <w:ind w:firstLine="709"/>
        <w:jc w:val="both"/>
        <w:rPr>
          <w:lang w:bidi="ru-RU"/>
        </w:rPr>
      </w:pPr>
      <w:r w:rsidRPr="00490571">
        <w:rPr>
          <w:lang w:bidi="ru-RU"/>
        </w:rPr>
        <w:t xml:space="preserve">в) </w:t>
      </w:r>
      <w:r w:rsidRPr="00490571">
        <w:rPr>
          <w:lang w:bidi="ru-RU"/>
        </w:rPr>
        <w:tab/>
      </w:r>
      <w:r w:rsidR="005B0C74" w:rsidRPr="00490571">
        <w:rPr>
          <w:lang w:bidi="ru-RU"/>
        </w:rPr>
        <w:t>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06CD87E3" w14:textId="68AFE5AA" w:rsidR="004F7D2C" w:rsidRPr="004F7D2C" w:rsidRDefault="004F7D2C" w:rsidP="004F7D2C">
      <w:pPr>
        <w:spacing w:after="0"/>
        <w:ind w:firstLine="709"/>
        <w:jc w:val="both"/>
      </w:pPr>
    </w:p>
    <w:p w14:paraId="15E2BF32" w14:textId="77777777" w:rsidR="004F7D2C" w:rsidRPr="004F7D2C" w:rsidRDefault="004F7D2C" w:rsidP="004F7D2C">
      <w:pPr>
        <w:spacing w:after="0"/>
        <w:ind w:firstLine="709"/>
        <w:jc w:val="both"/>
      </w:pPr>
      <w:r w:rsidRPr="004F7D2C">
        <w:t>2.</w:t>
      </w:r>
      <w:r>
        <w:t>2</w:t>
      </w:r>
      <w:r w:rsidRPr="004F7D2C">
        <w:t xml:space="preserve">. </w:t>
      </w:r>
      <w:r w:rsidR="00C22F90">
        <w:t xml:space="preserve">Для исполнения обязанностей </w:t>
      </w:r>
      <w:r w:rsidRPr="004F7D2C">
        <w:t>Контрактн</w:t>
      </w:r>
      <w:r>
        <w:t>ого управляющего</w:t>
      </w:r>
      <w:r w:rsidRPr="004F7D2C">
        <w:t xml:space="preserve"> </w:t>
      </w:r>
      <w:r w:rsidR="00C22F90">
        <w:t>руководитель издает соответствующий приказ</w:t>
      </w:r>
      <w:r w:rsidRPr="004F7D2C">
        <w:t>.</w:t>
      </w:r>
    </w:p>
    <w:p w14:paraId="36CDAFB1" w14:textId="77777777" w:rsidR="004F7D2C" w:rsidRPr="004F7D2C" w:rsidRDefault="004F7D2C" w:rsidP="004F7D2C">
      <w:pPr>
        <w:spacing w:after="0"/>
        <w:ind w:firstLine="709"/>
        <w:jc w:val="both"/>
      </w:pPr>
      <w:r w:rsidRPr="004F7D2C">
        <w:t>2.</w:t>
      </w:r>
      <w:r w:rsidR="00C22F90">
        <w:t>3</w:t>
      </w:r>
      <w:r w:rsidRPr="004F7D2C">
        <w:t xml:space="preserve">. </w:t>
      </w:r>
      <w:r w:rsidR="00C22F90">
        <w:t>К</w:t>
      </w:r>
      <w:r w:rsidRPr="004F7D2C">
        <w:t>онтрактн</w:t>
      </w:r>
      <w:r w:rsidR="00C22F90">
        <w:t>ый</w:t>
      </w:r>
      <w:r w:rsidRPr="004F7D2C">
        <w:t xml:space="preserve"> </w:t>
      </w:r>
      <w:r w:rsidR="00C22F90">
        <w:t>управляющий должен</w:t>
      </w:r>
      <w:r w:rsidRPr="004F7D2C">
        <w:t xml:space="preserve"> иметь высшее образование или дополнительное профессиональное образование в сфере закупок.</w:t>
      </w:r>
    </w:p>
    <w:p w14:paraId="0BD9DA91" w14:textId="3AF984D4" w:rsidR="004F7D2C" w:rsidRDefault="004F7D2C" w:rsidP="004F7D2C">
      <w:pPr>
        <w:spacing w:after="0"/>
        <w:ind w:firstLine="709"/>
        <w:jc w:val="both"/>
      </w:pPr>
      <w:r w:rsidRPr="004F7D2C">
        <w:t xml:space="preserve">2.6. В соответствии с законодательством Российской Федерации действия (бездействие) </w:t>
      </w:r>
      <w:r w:rsidR="00412635">
        <w:t>к</w:t>
      </w:r>
      <w:r w:rsidRPr="004F7D2C">
        <w:t>онтрактно</w:t>
      </w:r>
      <w:r w:rsidR="00412635">
        <w:t>го управляющего</w:t>
      </w:r>
      <w:r w:rsidRPr="004F7D2C">
        <w:t xml:space="preserve"> могут быть обжалованы в судебном порядке или в порядке, установленном главой 6 Федерального закона, в контрольный орган в сфере закупок, если такие действия (бездействие) нарушают права и законные интересы участника закупки.</w:t>
      </w:r>
    </w:p>
    <w:p w14:paraId="116984EC" w14:textId="77777777" w:rsidR="005B0C74" w:rsidRPr="004F7D2C" w:rsidRDefault="005B0C74" w:rsidP="004F7D2C">
      <w:pPr>
        <w:spacing w:after="0"/>
        <w:ind w:firstLine="709"/>
        <w:jc w:val="both"/>
      </w:pPr>
    </w:p>
    <w:p w14:paraId="3FA2A82B" w14:textId="77777777" w:rsidR="004F7D2C" w:rsidRPr="004F7D2C" w:rsidRDefault="004F7D2C" w:rsidP="00412635">
      <w:pPr>
        <w:spacing w:after="0"/>
        <w:ind w:firstLine="709"/>
        <w:jc w:val="center"/>
        <w:rPr>
          <w:b/>
          <w:bCs/>
        </w:rPr>
      </w:pPr>
      <w:r w:rsidRPr="004F7D2C">
        <w:rPr>
          <w:b/>
          <w:bCs/>
        </w:rPr>
        <w:t>III. Функции и полномочия контрактно</w:t>
      </w:r>
      <w:r w:rsidR="00412635">
        <w:rPr>
          <w:b/>
          <w:bCs/>
        </w:rPr>
        <w:t>го</w:t>
      </w:r>
      <w:r w:rsidRPr="004F7D2C">
        <w:rPr>
          <w:b/>
          <w:bCs/>
        </w:rPr>
        <w:t xml:space="preserve"> </w:t>
      </w:r>
      <w:r w:rsidR="00412635">
        <w:rPr>
          <w:b/>
          <w:bCs/>
        </w:rPr>
        <w:t>управляющего</w:t>
      </w:r>
    </w:p>
    <w:p w14:paraId="5E1A5C00" w14:textId="77777777" w:rsidR="004F7D2C" w:rsidRPr="004F7D2C" w:rsidRDefault="004F7D2C" w:rsidP="004F7D2C">
      <w:pPr>
        <w:spacing w:after="0"/>
        <w:ind w:firstLine="709"/>
        <w:jc w:val="both"/>
      </w:pPr>
      <w:r w:rsidRPr="004F7D2C">
        <w:t>3. Контрактн</w:t>
      </w:r>
      <w:r w:rsidR="00412635">
        <w:t>ый</w:t>
      </w:r>
      <w:r w:rsidRPr="004F7D2C">
        <w:t xml:space="preserve"> </w:t>
      </w:r>
      <w:r w:rsidR="00412635">
        <w:t>управляющий</w:t>
      </w:r>
      <w:r w:rsidRPr="004F7D2C">
        <w:t xml:space="preserve"> осуществляет следующие функции и полномочия:</w:t>
      </w:r>
    </w:p>
    <w:p w14:paraId="3462AFA7" w14:textId="77777777" w:rsidR="005341D6" w:rsidRDefault="005341D6" w:rsidP="004F7D2C">
      <w:pPr>
        <w:spacing w:after="0"/>
        <w:ind w:firstLine="709"/>
        <w:jc w:val="both"/>
      </w:pPr>
    </w:p>
    <w:p w14:paraId="344858CC" w14:textId="77777777" w:rsidR="004F7D2C" w:rsidRPr="004F7D2C" w:rsidRDefault="004F7D2C" w:rsidP="004F7D2C">
      <w:pPr>
        <w:spacing w:after="0"/>
        <w:ind w:firstLine="709"/>
        <w:jc w:val="both"/>
      </w:pPr>
      <w:r w:rsidRPr="004F7D2C">
        <w:t>3.1. При планировании закупок:</w:t>
      </w:r>
    </w:p>
    <w:p w14:paraId="56835A0F" w14:textId="7682CB22" w:rsidR="004F7D2C" w:rsidRPr="004F7D2C" w:rsidRDefault="004F7D2C" w:rsidP="004F7D2C">
      <w:pPr>
        <w:spacing w:after="0"/>
        <w:ind w:firstLine="709"/>
        <w:jc w:val="both"/>
      </w:pPr>
      <w:r w:rsidRPr="004F7D2C">
        <w:t>3.1.1</w:t>
      </w:r>
      <w:r w:rsidR="00B956E3" w:rsidRPr="004F7D2C">
        <w:t>, разрабатывает</w:t>
      </w:r>
      <w:r w:rsidRPr="004F7D2C">
        <w:t xml:space="preserve"> план-график, осуществляет подготовку изменений в план-график;</w:t>
      </w:r>
    </w:p>
    <w:p w14:paraId="0822C406" w14:textId="2FF529DB" w:rsidR="004F7D2C" w:rsidRPr="004F7D2C" w:rsidRDefault="004F7D2C" w:rsidP="004F7D2C">
      <w:pPr>
        <w:spacing w:after="0"/>
        <w:ind w:firstLine="709"/>
        <w:jc w:val="both"/>
      </w:pPr>
      <w:r w:rsidRPr="004F7D2C">
        <w:t>3.1.2</w:t>
      </w:r>
      <w:r w:rsidR="00B956E3" w:rsidRPr="004F7D2C">
        <w:t>, размещает</w:t>
      </w:r>
      <w:r w:rsidRPr="004F7D2C">
        <w:t xml:space="preserve"> в единой информационной системе в сфере закупок (далее - единая информационная система) план-график и внесенные в него изменения;</w:t>
      </w:r>
    </w:p>
    <w:p w14:paraId="38C6D41A" w14:textId="7F6D0F82" w:rsidR="004F7D2C" w:rsidRPr="004F7D2C" w:rsidRDefault="004F7D2C" w:rsidP="004F7D2C">
      <w:pPr>
        <w:spacing w:after="0"/>
        <w:ind w:firstLine="709"/>
        <w:jc w:val="both"/>
      </w:pPr>
      <w:r w:rsidRPr="004F7D2C">
        <w:t>3.1.3</w:t>
      </w:r>
      <w:r w:rsidR="00B956E3" w:rsidRPr="004F7D2C">
        <w:t>, организует</w:t>
      </w:r>
      <w:r w:rsidRPr="004F7D2C">
        <w:t xml:space="preserve"> обязательное общественное обсуждение закупок в случаях, предусмотренных статьей 20 Федерального закона;</w:t>
      </w:r>
    </w:p>
    <w:p w14:paraId="3EC3AC95" w14:textId="09AC060A" w:rsidR="004F7D2C" w:rsidRPr="004F7D2C" w:rsidRDefault="004F7D2C" w:rsidP="004F7D2C">
      <w:pPr>
        <w:spacing w:after="0"/>
        <w:ind w:firstLine="709"/>
        <w:jc w:val="both"/>
      </w:pPr>
      <w:r w:rsidRPr="004F7D2C">
        <w:t>3.1.4</w:t>
      </w:r>
      <w:r w:rsidR="00B956E3" w:rsidRPr="004F7D2C">
        <w:t>, разрабатывает</w:t>
      </w:r>
      <w:r w:rsidRPr="004F7D2C">
        <w:t xml:space="preserve"> требования к закупаемым Заказчиком, и отдельным видам товаров, работ, услуг (в том числе предельные цены товаров, работ, услуг) и (или) нормативные затраты на обеспечение функций Заказчика, на основании правовых актов о нормировании в соответствии со статьей 19 Федерального закона;</w:t>
      </w:r>
    </w:p>
    <w:p w14:paraId="73C0A060" w14:textId="1DE299FE" w:rsidR="004F7D2C" w:rsidRPr="004F7D2C" w:rsidRDefault="004F7D2C" w:rsidP="004F7D2C">
      <w:pPr>
        <w:spacing w:after="0"/>
        <w:ind w:firstLine="709"/>
        <w:jc w:val="both"/>
      </w:pPr>
      <w:r w:rsidRPr="004F7D2C">
        <w:lastRenderedPageBreak/>
        <w:t>3.1.5</w:t>
      </w:r>
      <w:r w:rsidR="00B956E3" w:rsidRPr="004F7D2C">
        <w:t>, организует</w:t>
      </w:r>
      <w:r w:rsidRPr="004F7D2C">
        <w:t xml:space="preserve"> в случае необходимости консультации с поставщиками (подрядчиками, исполнителями) и участвует в таких консультациях в целях определения состояния конкурентной среды на соответствующих рынках товаров, работ, услуг, определения наилучших технологий и других решений для обеспечения государственных и муниципальных нужд.</w:t>
      </w:r>
    </w:p>
    <w:p w14:paraId="01670EAA" w14:textId="77777777" w:rsidR="005B797A" w:rsidRDefault="005B797A" w:rsidP="004F7D2C">
      <w:pPr>
        <w:spacing w:after="0"/>
        <w:ind w:firstLine="709"/>
        <w:jc w:val="both"/>
      </w:pPr>
    </w:p>
    <w:p w14:paraId="3FD57152" w14:textId="0E10B60C" w:rsidR="004F7D2C" w:rsidRDefault="004F7D2C" w:rsidP="004F7D2C">
      <w:pPr>
        <w:spacing w:after="0"/>
        <w:ind w:firstLine="709"/>
        <w:jc w:val="both"/>
      </w:pPr>
      <w:r w:rsidRPr="004F7D2C">
        <w:t>3.2. При определении поставщиков (подрядчиков, исполнителей):</w:t>
      </w:r>
    </w:p>
    <w:p w14:paraId="1038C53A" w14:textId="327DB5EB" w:rsidR="00C848D6" w:rsidRPr="00D6680E" w:rsidRDefault="005B0C74" w:rsidP="00D6680E">
      <w:pPr>
        <w:spacing w:after="0"/>
        <w:ind w:firstLine="709"/>
        <w:jc w:val="both"/>
        <w:rPr>
          <w:b/>
          <w:bCs/>
          <w:lang w:bidi="ru-RU"/>
        </w:rPr>
      </w:pPr>
      <w:r w:rsidRPr="00D6680E">
        <w:rPr>
          <w:lang w:bidi="ru-RU"/>
        </w:rPr>
        <w:t>3.2.1</w:t>
      </w:r>
      <w:r w:rsidRPr="00D6680E">
        <w:rPr>
          <w:b/>
          <w:bCs/>
          <w:lang w:bidi="ru-RU"/>
        </w:rPr>
        <w:t xml:space="preserve"> </w:t>
      </w:r>
      <w:r w:rsidRPr="00D6680E">
        <w:rPr>
          <w:lang w:bidi="ru-RU"/>
        </w:rPr>
        <w:t>осуществляет проверку</w:t>
      </w:r>
      <w:r w:rsidR="001A027A" w:rsidRPr="00D6680E">
        <w:rPr>
          <w:lang w:bidi="ru-RU"/>
        </w:rPr>
        <w:t>:</w:t>
      </w:r>
    </w:p>
    <w:p w14:paraId="3E419EDC" w14:textId="0FD46591" w:rsidR="00C848D6" w:rsidRPr="00B03E51" w:rsidRDefault="00D03CBB" w:rsidP="005B0C74">
      <w:pPr>
        <w:spacing w:after="0"/>
        <w:ind w:firstLine="709"/>
        <w:jc w:val="both"/>
        <w:rPr>
          <w:lang w:bidi="ru-RU"/>
        </w:rPr>
      </w:pPr>
      <w:r w:rsidRPr="00B03E51">
        <w:rPr>
          <w:lang w:bidi="ru-RU"/>
        </w:rPr>
        <w:t>-</w:t>
      </w:r>
      <w:r w:rsidR="00C848D6" w:rsidRPr="00B03E51">
        <w:rPr>
          <w:lang w:bidi="ru-RU"/>
        </w:rPr>
        <w:t xml:space="preserve"> </w:t>
      </w:r>
      <w:r w:rsidR="00C848D6" w:rsidRPr="00B03E51">
        <w:rPr>
          <w:color w:val="000000"/>
          <w:sz w:val="30"/>
          <w:szCs w:val="30"/>
          <w:shd w:val="clear" w:color="auto" w:fill="FFFFFF"/>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8" w:anchor="dst101897" w:history="1">
        <w:r w:rsidR="00C848D6" w:rsidRPr="00B03E51">
          <w:rPr>
            <w:color w:val="1A0DAB"/>
            <w:sz w:val="30"/>
            <w:szCs w:val="30"/>
            <w:u w:val="single"/>
            <w:shd w:val="clear" w:color="auto" w:fill="FFFFFF"/>
          </w:rPr>
          <w:t>статьями 289</w:t>
        </w:r>
      </w:hyperlink>
      <w:r w:rsidR="00C848D6" w:rsidRPr="00B03E51">
        <w:rPr>
          <w:color w:val="000000"/>
          <w:sz w:val="30"/>
          <w:szCs w:val="30"/>
          <w:shd w:val="clear" w:color="auto" w:fill="FFFFFF"/>
        </w:rPr>
        <w:t>, </w:t>
      </w:r>
      <w:hyperlink r:id="rId9" w:anchor="dst2054" w:history="1">
        <w:r w:rsidR="00C848D6" w:rsidRPr="00B03E51">
          <w:rPr>
            <w:color w:val="1A0DAB"/>
            <w:sz w:val="30"/>
            <w:szCs w:val="30"/>
            <w:u w:val="single"/>
            <w:shd w:val="clear" w:color="auto" w:fill="FFFFFF"/>
          </w:rPr>
          <w:t>290</w:t>
        </w:r>
      </w:hyperlink>
      <w:r w:rsidR="00C848D6" w:rsidRPr="00B03E51">
        <w:rPr>
          <w:color w:val="000000"/>
          <w:sz w:val="30"/>
          <w:szCs w:val="30"/>
          <w:shd w:val="clear" w:color="auto" w:fill="FFFFFF"/>
        </w:rPr>
        <w:t>, </w:t>
      </w:r>
      <w:hyperlink r:id="rId10" w:anchor="dst2072" w:history="1">
        <w:r w:rsidR="00C848D6" w:rsidRPr="00B03E51">
          <w:rPr>
            <w:color w:val="1A0DAB"/>
            <w:sz w:val="30"/>
            <w:szCs w:val="30"/>
            <w:u w:val="single"/>
            <w:shd w:val="clear" w:color="auto" w:fill="FFFFFF"/>
          </w:rPr>
          <w:t>291</w:t>
        </w:r>
      </w:hyperlink>
      <w:r w:rsidR="00C848D6" w:rsidRPr="00B03E51">
        <w:rPr>
          <w:color w:val="000000"/>
          <w:sz w:val="30"/>
          <w:szCs w:val="30"/>
          <w:shd w:val="clear" w:color="auto" w:fill="FFFFFF"/>
        </w:rPr>
        <w:t>, </w:t>
      </w:r>
      <w:hyperlink r:id="rId11" w:anchor="dst2086" w:history="1">
        <w:r w:rsidR="00C848D6" w:rsidRPr="00B03E51">
          <w:rPr>
            <w:color w:val="1A0DAB"/>
            <w:sz w:val="30"/>
            <w:szCs w:val="30"/>
            <w:u w:val="single"/>
            <w:shd w:val="clear" w:color="auto" w:fill="FFFFFF"/>
          </w:rPr>
          <w:t>291.1</w:t>
        </w:r>
      </w:hyperlink>
      <w:r w:rsidR="00C848D6" w:rsidRPr="00B03E51">
        <w:rPr>
          <w:color w:val="000000"/>
          <w:sz w:val="30"/>
          <w:szCs w:val="30"/>
          <w:shd w:val="clear" w:color="auto" w:fill="FFFFFF"/>
        </w:rPr>
        <w:t>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EF6ED5F" w14:textId="6CF2EB81" w:rsidR="005B0C74" w:rsidRPr="00B03E51" w:rsidRDefault="005B0C74" w:rsidP="005B0C74">
      <w:pPr>
        <w:spacing w:after="0"/>
        <w:ind w:firstLine="709"/>
        <w:jc w:val="both"/>
        <w:rPr>
          <w:lang w:bidi="ru-RU"/>
        </w:rPr>
      </w:pPr>
      <w:r w:rsidRPr="00B03E51">
        <w:rPr>
          <w:lang w:bidi="ru-RU"/>
        </w:rPr>
        <w:t xml:space="preserve"> </w:t>
      </w:r>
      <w:r w:rsidR="001A027A" w:rsidRPr="00B03E51">
        <w:rPr>
          <w:lang w:bidi="ru-RU"/>
        </w:rPr>
        <w:t>-</w:t>
      </w:r>
      <w:r w:rsidRPr="00B03E51">
        <w:rPr>
          <w:lang w:bidi="ru-RU"/>
        </w:rPr>
        <w:t>отсутствия между участником закупки и заказчиком конфликта интересов, в случаях предусмотренных п. 9 ч.1 ст. 31 Федерального закона от 05.05.2013г. № 44-ФЗ "О контрактной системе в сфере закупок товаров, работ, услуг для обеспечения государственных и муниципальных нужд";</w:t>
      </w:r>
    </w:p>
    <w:p w14:paraId="61FD5470" w14:textId="4400356F" w:rsidR="005B0C74" w:rsidRPr="00F101EA" w:rsidRDefault="005B0C74" w:rsidP="005B0C74">
      <w:pPr>
        <w:spacing w:after="0"/>
        <w:jc w:val="both"/>
        <w:rPr>
          <w:lang w:bidi="ru-RU"/>
        </w:rPr>
      </w:pPr>
      <w:r w:rsidRPr="00F101EA">
        <w:rPr>
          <w:lang w:bidi="ru-RU"/>
        </w:rPr>
        <w:t xml:space="preserve">         </w:t>
      </w:r>
      <w:r w:rsidR="001A027A" w:rsidRPr="00F101EA">
        <w:rPr>
          <w:lang w:bidi="ru-RU"/>
        </w:rPr>
        <w:t>-</w:t>
      </w:r>
      <w:r w:rsidRPr="00F101EA">
        <w:rPr>
          <w:lang w:bidi="ru-RU"/>
        </w:rPr>
        <w:t>не является ли участник закупки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658548C3" w14:textId="1BB8CA7F" w:rsidR="00C848D6" w:rsidRPr="00D6680E" w:rsidRDefault="005B0C74" w:rsidP="005B0C74">
      <w:pPr>
        <w:spacing w:after="0"/>
        <w:jc w:val="both"/>
        <w:rPr>
          <w:lang w:bidi="ru-RU"/>
        </w:rPr>
      </w:pPr>
      <w:r w:rsidRPr="00F101EA">
        <w:rPr>
          <w:lang w:bidi="ru-RU"/>
        </w:rPr>
        <w:t xml:space="preserve">       </w:t>
      </w:r>
      <w:r w:rsidR="001A027A" w:rsidRPr="00F101EA">
        <w:rPr>
          <w:lang w:bidi="ru-RU"/>
        </w:rPr>
        <w:t>-</w:t>
      </w:r>
      <w:r w:rsidRPr="00F101EA">
        <w:rPr>
          <w:lang w:bidi="ru-RU"/>
        </w:rPr>
        <w:t>не является ли участник закупки иностранным агентом;</w:t>
      </w:r>
    </w:p>
    <w:p w14:paraId="01E6AC29" w14:textId="7B36D50E" w:rsidR="005B0C74" w:rsidRPr="00B03E51" w:rsidRDefault="005B0C74" w:rsidP="005B0C74">
      <w:pPr>
        <w:spacing w:after="0"/>
        <w:jc w:val="both"/>
        <w:rPr>
          <w:lang w:bidi="ru-RU"/>
        </w:rPr>
      </w:pPr>
      <w:r w:rsidRPr="00B03E51">
        <w:rPr>
          <w:lang w:bidi="ru-RU"/>
        </w:rPr>
        <w:t xml:space="preserve">       </w:t>
      </w:r>
      <w:r w:rsidR="001A027A" w:rsidRPr="00B03E51">
        <w:rPr>
          <w:lang w:bidi="ru-RU"/>
        </w:rPr>
        <w:t>-</w:t>
      </w:r>
      <w:r w:rsidRPr="00B03E51">
        <w:rPr>
          <w:lang w:bidi="ru-RU"/>
        </w:rPr>
        <w:t>не привлекался ли участник закупки - юридическое лицо, в течение двух лет до момента подачи заявки на участие в закупке к административной ответственности за совершение административного правонарушения, предусмотренного</w:t>
      </w:r>
      <w:hyperlink r:id="rId12" w:history="1">
        <w:r w:rsidRPr="00B03E51">
          <w:rPr>
            <w:rStyle w:val="a3"/>
            <w:lang w:bidi="ru-RU"/>
          </w:rPr>
          <w:t xml:space="preserve"> статьей 19.28 </w:t>
        </w:r>
      </w:hyperlink>
      <w:r w:rsidRPr="00B03E51">
        <w:rPr>
          <w:lang w:bidi="ru-RU"/>
        </w:rPr>
        <w:t>Кодекса Российской Федерации об административных правонарушениях;</w:t>
      </w:r>
    </w:p>
    <w:p w14:paraId="09676083" w14:textId="68B68399" w:rsidR="005B0C74" w:rsidRPr="005B0C74" w:rsidRDefault="001A027A" w:rsidP="001A027A">
      <w:pPr>
        <w:spacing w:after="0"/>
        <w:jc w:val="both"/>
        <w:rPr>
          <w:lang w:bidi="ru-RU"/>
        </w:rPr>
      </w:pPr>
      <w:r w:rsidRPr="00B03E51">
        <w:rPr>
          <w:lang w:bidi="ru-RU"/>
        </w:rPr>
        <w:t xml:space="preserve">         -</w:t>
      </w:r>
      <w:r w:rsidR="005B0C74" w:rsidRPr="00B03E51">
        <w:rPr>
          <w:lang w:bidi="ru-RU"/>
        </w:rPr>
        <w:t>отсутствие у участника закупки ограничений для участия в закупках, установленных законодательством Российской Федерации;</w:t>
      </w:r>
    </w:p>
    <w:p w14:paraId="3224A927" w14:textId="77777777" w:rsidR="005B0C74" w:rsidRPr="004F7D2C" w:rsidRDefault="005B0C74" w:rsidP="004F7D2C">
      <w:pPr>
        <w:spacing w:after="0"/>
        <w:ind w:firstLine="709"/>
        <w:jc w:val="both"/>
      </w:pPr>
    </w:p>
    <w:p w14:paraId="7A6926BC" w14:textId="4C040D16" w:rsidR="004F7D2C" w:rsidRPr="004F7D2C" w:rsidRDefault="00894AA3" w:rsidP="002A0A62">
      <w:pPr>
        <w:spacing w:after="0"/>
        <w:ind w:firstLine="709"/>
        <w:jc w:val="both"/>
      </w:pPr>
      <w:r>
        <w:t>3.2.</w:t>
      </w:r>
      <w:r w:rsidR="00D03CBB">
        <w:t>2</w:t>
      </w:r>
      <w:r w:rsidR="0027214E">
        <w:t>, обеспечивает</w:t>
      </w:r>
      <w:r>
        <w:t xml:space="preserve"> передачу документации в Администрацию Осташковского городского округа для </w:t>
      </w:r>
      <w:r w:rsidR="0027214E">
        <w:t>осуществления проведения</w:t>
      </w:r>
      <w:r w:rsidR="004F7D2C" w:rsidRPr="004F7D2C">
        <w:t xml:space="preserve"> закрытых </w:t>
      </w:r>
      <w:r w:rsidR="004F7D2C" w:rsidRPr="004F7D2C">
        <w:lastRenderedPageBreak/>
        <w:t>способов определения поставщиков (подрядчиков, исполнителей) в случаях, установленных статьей 84 Федерального закона, по согласованию с федеральным органом исполнительной власти, уполномоченным Правительством Российской Федерации на осуществление данных функций;</w:t>
      </w:r>
    </w:p>
    <w:p w14:paraId="2EFFF33C" w14:textId="1AAFE3F7" w:rsidR="004F7D2C" w:rsidRPr="004F7D2C" w:rsidRDefault="004F7D2C" w:rsidP="004F7D2C">
      <w:pPr>
        <w:spacing w:after="0"/>
        <w:ind w:firstLine="709"/>
        <w:jc w:val="both"/>
      </w:pPr>
      <w:r w:rsidRPr="004F7D2C">
        <w:t>3.2.</w:t>
      </w:r>
      <w:r w:rsidR="00D03CBB">
        <w:t>3</w:t>
      </w:r>
      <w:r w:rsidR="0027214E" w:rsidRPr="004F7D2C">
        <w:t>, обеспечивает</w:t>
      </w:r>
      <w:r w:rsidR="00894AA3">
        <w:t xml:space="preserve"> передачу документации в Администрацию Осташковского городского округа для осуществления подготовки и размещения</w:t>
      </w:r>
      <w:r w:rsidRPr="004F7D2C">
        <w:t xml:space="preserve"> в единой информационной системе извещений об осуществлении закупок, документации о закупках, проектов контрактов, подготовку и направление приглашений принять участие в определении поставщиков (подрядчиков, исполнителей) закрытыми способами, в том числе в электронной форме:</w:t>
      </w:r>
    </w:p>
    <w:p w14:paraId="2C22FEDE" w14:textId="44BC9CA4" w:rsidR="004F7D2C" w:rsidRPr="004F7D2C" w:rsidRDefault="004F7D2C" w:rsidP="004F7D2C">
      <w:pPr>
        <w:spacing w:after="0"/>
        <w:ind w:firstLine="709"/>
        <w:jc w:val="both"/>
      </w:pPr>
      <w:r w:rsidRPr="004F7D2C">
        <w:t>3.2.</w:t>
      </w:r>
      <w:r w:rsidR="00D03CBB">
        <w:t>3</w:t>
      </w:r>
      <w:r w:rsidRPr="004F7D2C">
        <w:t>.1</w:t>
      </w:r>
      <w:r w:rsidR="005B797A" w:rsidRPr="004F7D2C">
        <w:t>, определяет</w:t>
      </w:r>
      <w:r w:rsidRPr="004F7D2C">
        <w:t xml:space="preserve"> и обосновывает начальную (максимальную) цену контракта, цену контракта, заключаемого с единственным поставщиком (подрядчиком, исполнителем), начальную цену единицы товара, работы, услуги, начальную сумму цен единиц товаров, работ, услуг, максимальное значение цены контракта;</w:t>
      </w:r>
    </w:p>
    <w:p w14:paraId="55985BB8" w14:textId="21DB0766" w:rsidR="004F7D2C" w:rsidRPr="004F7D2C" w:rsidRDefault="004F7D2C" w:rsidP="004F7D2C">
      <w:pPr>
        <w:spacing w:after="0"/>
        <w:ind w:firstLine="709"/>
        <w:jc w:val="both"/>
      </w:pPr>
      <w:r w:rsidRPr="004F7D2C">
        <w:t>3.2.</w:t>
      </w:r>
      <w:r w:rsidR="00D03CBB">
        <w:t>3</w:t>
      </w:r>
      <w:r w:rsidRPr="004F7D2C">
        <w:t>.2</w:t>
      </w:r>
      <w:r w:rsidR="005B797A" w:rsidRPr="004F7D2C">
        <w:t>, осуществляет</w:t>
      </w:r>
      <w:r w:rsidRPr="004F7D2C">
        <w:t xml:space="preserve"> описание объекта закупки;</w:t>
      </w:r>
    </w:p>
    <w:p w14:paraId="51039036" w14:textId="1F1C0F77" w:rsidR="004F7D2C" w:rsidRPr="004F7D2C" w:rsidRDefault="004F7D2C" w:rsidP="004F7D2C">
      <w:pPr>
        <w:spacing w:after="0"/>
        <w:ind w:firstLine="709"/>
        <w:jc w:val="both"/>
      </w:pPr>
      <w:r w:rsidRPr="004F7D2C">
        <w:t>3.2.</w:t>
      </w:r>
      <w:r w:rsidR="00D03CBB">
        <w:t>3</w:t>
      </w:r>
      <w:r w:rsidRPr="004F7D2C">
        <w:t>.3</w:t>
      </w:r>
      <w:r w:rsidR="005B797A" w:rsidRPr="004F7D2C">
        <w:t>, указывает</w:t>
      </w:r>
      <w:r w:rsidRPr="004F7D2C">
        <w:t xml:space="preserve"> в извещении об осуществлении закупки информацию, предусмотренную статьей 42 Федерального закона, в том числе информацию:</w:t>
      </w:r>
    </w:p>
    <w:p w14:paraId="10C056D0" w14:textId="77777777" w:rsidR="004F7D2C" w:rsidRPr="004F7D2C" w:rsidRDefault="004F7D2C" w:rsidP="004F7D2C">
      <w:pPr>
        <w:spacing w:after="0"/>
        <w:ind w:firstLine="709"/>
        <w:jc w:val="both"/>
      </w:pPr>
      <w:r w:rsidRPr="004F7D2C">
        <w:t>об условиях, о запретах и об ограничениях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в случае, если такие условия, запреты и ограничения установлены в соответствии со статьей 14 Федерального закона;</w:t>
      </w:r>
    </w:p>
    <w:p w14:paraId="3DCF3251" w14:textId="77777777" w:rsidR="004F7D2C" w:rsidRPr="004F7D2C" w:rsidRDefault="004F7D2C" w:rsidP="004F7D2C">
      <w:pPr>
        <w:spacing w:after="0"/>
        <w:ind w:firstLine="709"/>
        <w:jc w:val="both"/>
      </w:pPr>
      <w:r w:rsidRPr="004F7D2C">
        <w:t>об ограничении участия в определении поставщика (подрядчика, исполнителя), установленном в соответствии со статьей 30 Федерального закона (при необходимости);</w:t>
      </w:r>
    </w:p>
    <w:p w14:paraId="50CA3593" w14:textId="77777777" w:rsidR="004F7D2C" w:rsidRPr="004F7D2C" w:rsidRDefault="004F7D2C" w:rsidP="004F7D2C">
      <w:pPr>
        <w:spacing w:after="0"/>
        <w:ind w:firstLine="709"/>
        <w:jc w:val="both"/>
      </w:pPr>
      <w:r w:rsidRPr="004F7D2C">
        <w:t>о преимуществах, предоставляемых в соответствии со статьями 28, 29 Федерального закона;</w:t>
      </w:r>
    </w:p>
    <w:p w14:paraId="787634AC" w14:textId="36EA708F" w:rsidR="004F7D2C" w:rsidRPr="004F7D2C" w:rsidRDefault="004F7D2C" w:rsidP="004F7D2C">
      <w:pPr>
        <w:spacing w:after="0"/>
        <w:ind w:firstLine="709"/>
        <w:jc w:val="both"/>
      </w:pPr>
      <w:r w:rsidRPr="004F7D2C">
        <w:t>3.2.</w:t>
      </w:r>
      <w:r w:rsidR="00D03CBB">
        <w:t>4</w:t>
      </w:r>
      <w:r w:rsidR="0027214E" w:rsidRPr="004F7D2C">
        <w:t>, осуществляет</w:t>
      </w:r>
      <w:r w:rsidRPr="004F7D2C">
        <w:t xml:space="preserve"> подготовку и размещение в единой информационной системе разъяснений положений документации о закупке;</w:t>
      </w:r>
    </w:p>
    <w:p w14:paraId="69CF9661" w14:textId="4DC5CAC1" w:rsidR="004F7D2C" w:rsidRPr="004F7D2C" w:rsidRDefault="004F7D2C" w:rsidP="004F7D2C">
      <w:pPr>
        <w:spacing w:after="0"/>
        <w:ind w:firstLine="709"/>
        <w:jc w:val="both"/>
      </w:pPr>
      <w:r w:rsidRPr="004F7D2C">
        <w:t>3.2.</w:t>
      </w:r>
      <w:r w:rsidR="00D03CBB">
        <w:t>5</w:t>
      </w:r>
      <w:r w:rsidR="0027214E" w:rsidRPr="004F7D2C">
        <w:t>, осуществляет</w:t>
      </w:r>
      <w:r w:rsidRPr="004F7D2C">
        <w:t xml:space="preserve"> подготовку и размещение в единой информационной системе извещения об отмене определения поставщика (подрядчика, исполнителя), изменений в извещение об осуществлении закупки и (или) документацию о закупке;</w:t>
      </w:r>
    </w:p>
    <w:p w14:paraId="5BC8F6A8" w14:textId="7BF20BD0" w:rsidR="004F7D2C" w:rsidRPr="004F7D2C" w:rsidRDefault="004F7D2C" w:rsidP="004F7D2C">
      <w:pPr>
        <w:spacing w:after="0"/>
        <w:ind w:firstLine="709"/>
        <w:jc w:val="both"/>
      </w:pPr>
      <w:r w:rsidRPr="004F7D2C">
        <w:t>3.2.</w:t>
      </w:r>
      <w:r w:rsidR="00D03CBB">
        <w:t>6</w:t>
      </w:r>
      <w:r w:rsidR="0027214E" w:rsidRPr="004F7D2C">
        <w:t>, осуществляет</w:t>
      </w:r>
      <w:r w:rsidRPr="004F7D2C">
        <w:t xml:space="preserve"> оформление и размещение в единой информационной системе протоколов определения поставщика (подрядчика, исполнителя);</w:t>
      </w:r>
    </w:p>
    <w:p w14:paraId="47AB68B1" w14:textId="41B5C7E2" w:rsidR="004F7D2C" w:rsidRPr="004F7D2C" w:rsidRDefault="004F7D2C" w:rsidP="004F7D2C">
      <w:pPr>
        <w:spacing w:after="0"/>
        <w:ind w:firstLine="709"/>
        <w:jc w:val="both"/>
      </w:pPr>
      <w:r w:rsidRPr="004F7D2C">
        <w:t>3.2.</w:t>
      </w:r>
      <w:r w:rsidR="00D03CBB">
        <w:t>7</w:t>
      </w:r>
      <w:r w:rsidR="0027214E" w:rsidRPr="004F7D2C">
        <w:t>, осуществляет</w:t>
      </w:r>
      <w:r w:rsidRPr="004F7D2C">
        <w:t xml:space="preserve"> организационно-техническое обеспечение деятельности по осуществлению закупок;</w:t>
      </w:r>
    </w:p>
    <w:p w14:paraId="15DC2A17" w14:textId="2E25D2AA" w:rsidR="004F7D2C" w:rsidRPr="004F7D2C" w:rsidRDefault="004F7D2C" w:rsidP="004F7D2C">
      <w:pPr>
        <w:spacing w:after="0"/>
        <w:ind w:firstLine="709"/>
        <w:jc w:val="both"/>
      </w:pPr>
      <w:r w:rsidRPr="004F7D2C">
        <w:t>3.2.</w:t>
      </w:r>
      <w:r w:rsidR="00D03CBB">
        <w:t>8</w:t>
      </w:r>
      <w:r w:rsidR="0027214E" w:rsidRPr="004F7D2C">
        <w:t>, осуществляет</w:t>
      </w:r>
      <w:r w:rsidRPr="004F7D2C">
        <w:t xml:space="preserve"> привлечение экспертов, экспертных организаций в случаях, установленных статьей 41 Федерального закона.</w:t>
      </w:r>
    </w:p>
    <w:p w14:paraId="128A1C4E" w14:textId="77777777" w:rsidR="005B797A" w:rsidRDefault="005B797A" w:rsidP="004F7D2C">
      <w:pPr>
        <w:spacing w:after="0"/>
        <w:ind w:firstLine="709"/>
        <w:jc w:val="both"/>
      </w:pPr>
    </w:p>
    <w:p w14:paraId="3A477B63" w14:textId="77777777" w:rsidR="004F7D2C" w:rsidRPr="004F7D2C" w:rsidRDefault="004F7D2C" w:rsidP="004F7D2C">
      <w:pPr>
        <w:spacing w:after="0"/>
        <w:ind w:firstLine="709"/>
        <w:jc w:val="both"/>
      </w:pPr>
      <w:r w:rsidRPr="004F7D2C">
        <w:t>3.3. При заключении контрактов:</w:t>
      </w:r>
    </w:p>
    <w:p w14:paraId="6355664B" w14:textId="7D26935F" w:rsidR="004F7D2C" w:rsidRPr="004F7D2C" w:rsidRDefault="004F7D2C" w:rsidP="004F7D2C">
      <w:pPr>
        <w:spacing w:after="0"/>
        <w:ind w:firstLine="709"/>
        <w:jc w:val="both"/>
      </w:pPr>
      <w:r w:rsidRPr="004F7D2C">
        <w:lastRenderedPageBreak/>
        <w:t>3.3.1</w:t>
      </w:r>
      <w:r w:rsidR="0027214E" w:rsidRPr="004F7D2C">
        <w:t>, осуществляет</w:t>
      </w:r>
      <w:r w:rsidRPr="004F7D2C">
        <w:t xml:space="preserve"> размещение проекта контракта (контракта) в единой информационной системе и на электронной площадке с использованием единой информационной системы;</w:t>
      </w:r>
    </w:p>
    <w:p w14:paraId="5E424993" w14:textId="6B12E639" w:rsidR="004F7D2C" w:rsidRPr="004F7D2C" w:rsidRDefault="004F7D2C" w:rsidP="004F7D2C">
      <w:pPr>
        <w:spacing w:after="0"/>
        <w:ind w:firstLine="709"/>
        <w:jc w:val="both"/>
      </w:pPr>
      <w:r w:rsidRPr="004F7D2C">
        <w:t>3.3.2</w:t>
      </w:r>
      <w:r w:rsidR="0027214E" w:rsidRPr="004F7D2C">
        <w:t>, осуществляет</w:t>
      </w:r>
      <w:r w:rsidRPr="004F7D2C">
        <w:t xml:space="preserve"> рассмотрение протокола разногласий при наличии разногласий по проекту контракта;</w:t>
      </w:r>
    </w:p>
    <w:p w14:paraId="300D6FAF" w14:textId="427727BC" w:rsidR="004F7D2C" w:rsidRPr="004F7D2C" w:rsidRDefault="004F7D2C" w:rsidP="004F7D2C">
      <w:pPr>
        <w:spacing w:after="0"/>
        <w:ind w:firstLine="709"/>
        <w:jc w:val="both"/>
      </w:pPr>
      <w:r w:rsidRPr="004F7D2C">
        <w:t>3.3.3</w:t>
      </w:r>
      <w:r w:rsidR="0027214E" w:rsidRPr="004F7D2C">
        <w:t>, осуществляет</w:t>
      </w:r>
      <w:r w:rsidRPr="004F7D2C">
        <w:t xml:space="preserve"> рассмотрение банковской гарантии, представленной в качестве обеспечения исполнения контракта;</w:t>
      </w:r>
    </w:p>
    <w:p w14:paraId="0E8259E7" w14:textId="5243E5B8" w:rsidR="004F7D2C" w:rsidRPr="004F7D2C" w:rsidRDefault="004F7D2C" w:rsidP="004F7D2C">
      <w:pPr>
        <w:spacing w:after="0"/>
        <w:ind w:firstLine="709"/>
        <w:jc w:val="both"/>
      </w:pPr>
      <w:r w:rsidRPr="004F7D2C">
        <w:t>3.3.4</w:t>
      </w:r>
      <w:r w:rsidR="0027214E" w:rsidRPr="004F7D2C">
        <w:t>, организует</w:t>
      </w:r>
      <w:r w:rsidRPr="004F7D2C">
        <w:t xml:space="preserve"> проверку поступления денежных средств от участника закупки, с которым заключается контракт, на счет Заказчика, внесенных в качестве обеспечения исполнения контракта;</w:t>
      </w:r>
    </w:p>
    <w:p w14:paraId="39BFB7C7" w14:textId="0D26BE44" w:rsidR="004F7D2C" w:rsidRPr="004F7D2C" w:rsidRDefault="004F7D2C" w:rsidP="004F7D2C">
      <w:pPr>
        <w:spacing w:after="0"/>
        <w:ind w:firstLine="709"/>
        <w:jc w:val="both"/>
      </w:pPr>
      <w:r w:rsidRPr="004F7D2C">
        <w:t>3.3.5</w:t>
      </w:r>
      <w:r w:rsidR="0027214E" w:rsidRPr="004F7D2C">
        <w:t>, осуществляет</w:t>
      </w:r>
      <w:r w:rsidRPr="004F7D2C">
        <w:t xml:space="preserve"> подготовку и направление в контрольный орган в сфере закупок предусмотренного частью 6 статьи 93 Федерального закона обращения Заказчика о согласовании заключения контракта с единственным поставщиком (подрядчиком, исполнителем);</w:t>
      </w:r>
    </w:p>
    <w:p w14:paraId="0AFA245D" w14:textId="065B4A7E" w:rsidR="004F7D2C" w:rsidRPr="004F7D2C" w:rsidRDefault="004F7D2C" w:rsidP="004F7D2C">
      <w:pPr>
        <w:spacing w:after="0"/>
        <w:ind w:firstLine="709"/>
        <w:jc w:val="both"/>
      </w:pPr>
      <w:r w:rsidRPr="004F7D2C">
        <w:t>3.3.6</w:t>
      </w:r>
      <w:r w:rsidR="0027214E" w:rsidRPr="004F7D2C">
        <w:t>, осуществляет</w:t>
      </w:r>
      <w:r w:rsidRPr="004F7D2C">
        <w:t xml:space="preserve"> подготовку и направление в контрольный орган в сфере закупок уведомления о заключении контракта с единственным поставщиком (подрядчиком, исполнителем) в случаях, установленных частью 2 статьи 93 Федерального закона;</w:t>
      </w:r>
    </w:p>
    <w:p w14:paraId="3951B9CF" w14:textId="05033899" w:rsidR="00656E2F" w:rsidRDefault="004F7D2C" w:rsidP="004F7D2C">
      <w:pPr>
        <w:spacing w:after="0"/>
        <w:ind w:firstLine="709"/>
        <w:jc w:val="both"/>
      </w:pPr>
      <w:r w:rsidRPr="004F7D2C">
        <w:t>3.3.7</w:t>
      </w:r>
      <w:r w:rsidR="0027214E" w:rsidRPr="004F7D2C">
        <w:t>, обеспечивает</w:t>
      </w:r>
      <w:r w:rsidR="00656E2F">
        <w:t xml:space="preserve"> хранение информации и документации в соответствии с частью 15 статьи 4 ФЗ</w:t>
      </w:r>
    </w:p>
    <w:p w14:paraId="0F52129E" w14:textId="57D1311D" w:rsidR="004F7D2C" w:rsidRPr="004F7D2C" w:rsidRDefault="004F7D2C" w:rsidP="004F7D2C">
      <w:pPr>
        <w:spacing w:after="0"/>
        <w:ind w:firstLine="709"/>
        <w:jc w:val="both"/>
      </w:pPr>
      <w:r w:rsidRPr="004F7D2C">
        <w:t>3.3.8</w:t>
      </w:r>
      <w:r w:rsidR="0027214E" w:rsidRPr="004F7D2C">
        <w:t>, обеспечивает</w:t>
      </w:r>
      <w:r w:rsidRPr="004F7D2C">
        <w:t xml:space="preserve"> заключение контракта с участником закупки, в том числе с которым заключается контракт в случае уклонения победителя определения (поставщика (подрядчика, исполнителя) от заключения контракта;</w:t>
      </w:r>
    </w:p>
    <w:p w14:paraId="5AA0F7C3" w14:textId="47AEA5F4" w:rsidR="004F7D2C" w:rsidRPr="004F7D2C" w:rsidRDefault="004F7D2C" w:rsidP="004F7D2C">
      <w:pPr>
        <w:spacing w:after="0"/>
        <w:ind w:firstLine="709"/>
        <w:jc w:val="both"/>
      </w:pPr>
      <w:r w:rsidRPr="004F7D2C">
        <w:t>3.3.9</w:t>
      </w:r>
      <w:r w:rsidR="004B17AD" w:rsidRPr="004F7D2C">
        <w:t>, направляет</w:t>
      </w:r>
      <w:r w:rsidRPr="004F7D2C">
        <w:t xml:space="preserve"> информацию о заключенных контрактах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в целях ведения реестра контрактов, заключенных заказчиками.</w:t>
      </w:r>
    </w:p>
    <w:p w14:paraId="7F1DC6DB" w14:textId="77777777" w:rsidR="005341D6" w:rsidRDefault="005341D6" w:rsidP="004F7D2C">
      <w:pPr>
        <w:spacing w:after="0"/>
        <w:ind w:firstLine="709"/>
        <w:jc w:val="both"/>
      </w:pPr>
    </w:p>
    <w:p w14:paraId="6C4DCECD" w14:textId="77777777" w:rsidR="004F7D2C" w:rsidRPr="004F7D2C" w:rsidRDefault="004F7D2C" w:rsidP="004F7D2C">
      <w:pPr>
        <w:spacing w:after="0"/>
        <w:ind w:firstLine="709"/>
        <w:jc w:val="both"/>
      </w:pPr>
      <w:r w:rsidRPr="004F7D2C">
        <w:t>3.4. При исполнении, изменении, расторжении контракта:</w:t>
      </w:r>
    </w:p>
    <w:p w14:paraId="00037BF2" w14:textId="25CD8333" w:rsidR="004F7D2C" w:rsidRPr="004F7D2C" w:rsidRDefault="004F7D2C" w:rsidP="004F7D2C">
      <w:pPr>
        <w:spacing w:after="0"/>
        <w:ind w:firstLine="709"/>
        <w:jc w:val="both"/>
      </w:pPr>
      <w:r w:rsidRPr="004F7D2C">
        <w:t>3.4.1</w:t>
      </w:r>
      <w:r w:rsidR="004B17AD" w:rsidRPr="004F7D2C">
        <w:t>, осуществляет</w:t>
      </w:r>
      <w:r w:rsidRPr="004F7D2C">
        <w:t xml:space="preserve"> рассмотрение банковской гарантии, представленной в качестве обеспечения гарантийного обязательства;</w:t>
      </w:r>
    </w:p>
    <w:p w14:paraId="20B6B4EE" w14:textId="20B29011" w:rsidR="004F7D2C" w:rsidRPr="004F7D2C" w:rsidRDefault="004F7D2C" w:rsidP="004F7D2C">
      <w:pPr>
        <w:spacing w:after="0"/>
        <w:ind w:firstLine="709"/>
        <w:jc w:val="both"/>
      </w:pPr>
      <w:r w:rsidRPr="004F7D2C">
        <w:t>3.4.2</w:t>
      </w:r>
      <w:r w:rsidR="004B17AD" w:rsidRPr="004F7D2C">
        <w:t>, обеспечивает</w:t>
      </w:r>
      <w:r w:rsidRPr="004F7D2C">
        <w:t xml:space="preserve"> исполнение условий контракта в части выплаты аванса (если контрактом предусмотрена выплата аванса);</w:t>
      </w:r>
    </w:p>
    <w:p w14:paraId="1C47C2EA" w14:textId="23928B15" w:rsidR="004F7D2C" w:rsidRPr="004F7D2C" w:rsidRDefault="004F7D2C" w:rsidP="004F7D2C">
      <w:pPr>
        <w:spacing w:after="0"/>
        <w:ind w:firstLine="709"/>
        <w:jc w:val="both"/>
      </w:pPr>
      <w:r w:rsidRPr="004F7D2C">
        <w:t>3.4.3</w:t>
      </w:r>
      <w:r w:rsidR="004B17AD" w:rsidRPr="004F7D2C">
        <w:t>, обеспечивает</w:t>
      </w:r>
      <w:r w:rsidRPr="004F7D2C">
        <w:t xml:space="preserve"> 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в том числе:</w:t>
      </w:r>
    </w:p>
    <w:p w14:paraId="080D5202" w14:textId="22292245" w:rsidR="004F7D2C" w:rsidRPr="004F7D2C" w:rsidRDefault="004F7D2C" w:rsidP="004F7D2C">
      <w:pPr>
        <w:spacing w:after="0"/>
        <w:ind w:firstLine="709"/>
        <w:jc w:val="both"/>
      </w:pPr>
      <w:r w:rsidRPr="004F7D2C">
        <w:t>3.4.3.1</w:t>
      </w:r>
      <w:r w:rsidR="004B17AD" w:rsidRPr="004F7D2C">
        <w:t>, обеспечивает</w:t>
      </w:r>
      <w:r w:rsidRPr="004F7D2C">
        <w:t xml:space="preserve"> проведение силами Заказчика или с привлечением экспертов, экспертных организаций экспертизы поставленного товара, выполненной работы, оказанной услуги, а также отдельных этапов исполнения контракта;</w:t>
      </w:r>
    </w:p>
    <w:p w14:paraId="020FBB09" w14:textId="6EF71C6C" w:rsidR="004F7D2C" w:rsidRPr="004F7D2C" w:rsidRDefault="004F7D2C" w:rsidP="004F7D2C">
      <w:pPr>
        <w:spacing w:after="0"/>
        <w:ind w:firstLine="709"/>
        <w:jc w:val="both"/>
      </w:pPr>
      <w:r w:rsidRPr="004F7D2C">
        <w:t>3.4.3.2</w:t>
      </w:r>
      <w:r w:rsidR="004B17AD" w:rsidRPr="004F7D2C">
        <w:t>, обеспечивает</w:t>
      </w:r>
      <w:r w:rsidRPr="004F7D2C">
        <w:t xml:space="preserve"> подготовку решения Заказчика о создании приемочной комиссии для приемки поставленного товара, выполненной </w:t>
      </w:r>
      <w:r w:rsidRPr="004F7D2C">
        <w:lastRenderedPageBreak/>
        <w:t>работы или оказанной услуги, результатов отдельного этапа исполнения контракта;</w:t>
      </w:r>
    </w:p>
    <w:p w14:paraId="3086E8C1" w14:textId="30D9857E" w:rsidR="004F7D2C" w:rsidRPr="004F7D2C" w:rsidRDefault="004F7D2C" w:rsidP="004F7D2C">
      <w:pPr>
        <w:spacing w:after="0"/>
        <w:ind w:firstLine="709"/>
        <w:jc w:val="both"/>
      </w:pPr>
      <w:r w:rsidRPr="004F7D2C">
        <w:t>3.4.3.3</w:t>
      </w:r>
      <w:r w:rsidR="00D238B3" w:rsidRPr="004F7D2C">
        <w:t>, осуществляет</w:t>
      </w:r>
      <w:r w:rsidRPr="004F7D2C">
        <w:t xml:space="preserve"> оформление документа о приемке поставленного товара, выполненной работы или оказанной услуги, результатов отдельного этапа исполнения контракта;</w:t>
      </w:r>
    </w:p>
    <w:p w14:paraId="429BF0D8" w14:textId="568D6A0B" w:rsidR="004F7D2C" w:rsidRPr="004F7D2C" w:rsidRDefault="004F7D2C" w:rsidP="004F7D2C">
      <w:pPr>
        <w:spacing w:after="0"/>
        <w:ind w:firstLine="709"/>
        <w:jc w:val="both"/>
      </w:pPr>
      <w:r w:rsidRPr="004F7D2C">
        <w:t>3.4.4</w:t>
      </w:r>
      <w:r w:rsidR="00D238B3" w:rsidRPr="004F7D2C">
        <w:t>, обеспечивает</w:t>
      </w:r>
      <w:r w:rsidRPr="004F7D2C">
        <w:t xml:space="preserve"> исполнение условий контракта в части оплаты поставленного товара, выполненной работы (ее результатов), оказанной услуги, а также отдельных этапов исполнения контракта;</w:t>
      </w:r>
    </w:p>
    <w:p w14:paraId="7373748E" w14:textId="0CAE7137" w:rsidR="004F7D2C" w:rsidRPr="004F7D2C" w:rsidRDefault="004F7D2C" w:rsidP="004F7D2C">
      <w:pPr>
        <w:spacing w:after="0"/>
        <w:ind w:firstLine="709"/>
        <w:jc w:val="both"/>
      </w:pPr>
      <w:r w:rsidRPr="004F7D2C">
        <w:t>3.4.5</w:t>
      </w:r>
      <w:r w:rsidR="00D238B3" w:rsidRPr="004F7D2C">
        <w:t>, направляет</w:t>
      </w:r>
      <w:r w:rsidRPr="004F7D2C">
        <w:t xml:space="preserve"> информацию об исполнении контрактов, о внесении изменений в заключенные контракты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в целях ведения реестра контрактов, заключенных заказчиками;</w:t>
      </w:r>
    </w:p>
    <w:p w14:paraId="2F4B6B44" w14:textId="77777777" w:rsidR="004F7D2C" w:rsidRPr="004F7D2C" w:rsidRDefault="004F7D2C" w:rsidP="004F7D2C">
      <w:pPr>
        <w:spacing w:after="0"/>
        <w:ind w:firstLine="709"/>
        <w:jc w:val="both"/>
      </w:pPr>
      <w:r w:rsidRPr="004F7D2C">
        <w:t>3.4.6. взаимодействует с поставщиком (подрядчиком, исполнителем) при изменении, расторжении контракта в соответствии со статьей 95 Федерального закона, применении мер ответственности в случае нарушения условий контракта, в том числе направляет поставщику (подрядчику, исполнителю) требование об уплате неустоек (штрафов, пеней) 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совершении иных действий в случае нарушения поставщиком (подрядчиком, исполнителем) или заказчиком условий контракта;</w:t>
      </w:r>
    </w:p>
    <w:p w14:paraId="7B5ED6F5" w14:textId="199ECECB" w:rsidR="004F7D2C" w:rsidRPr="004F7D2C" w:rsidRDefault="004F7D2C" w:rsidP="004F7D2C">
      <w:pPr>
        <w:spacing w:after="0"/>
        <w:ind w:firstLine="709"/>
        <w:jc w:val="both"/>
      </w:pPr>
      <w:r w:rsidRPr="004F7D2C">
        <w:t>3.4.7</w:t>
      </w:r>
      <w:r w:rsidR="00D238B3" w:rsidRPr="004F7D2C">
        <w:t>, направляет</w:t>
      </w:r>
      <w:r w:rsidRPr="004F7D2C">
        <w:t xml:space="preserve"> в порядке, предусмотренном статьей 104 Федерального закона, в контрольный орган в сфере закупок информацию о поставщиках (подрядчиках, исполнителях), с которыми контракты расторгнуты по решению суда или в случае одностороннего отказа Заказчика от исполнения контракта в связи с существенным нарушением условий контрактов в целях включения указанной информации в реестр недобросовестных поставщиков (подрядчиков, исполнителей);</w:t>
      </w:r>
    </w:p>
    <w:p w14:paraId="00696B3F" w14:textId="6EDA34F8" w:rsidR="004F7D2C" w:rsidRPr="004F7D2C" w:rsidRDefault="004F7D2C" w:rsidP="004F7D2C">
      <w:pPr>
        <w:spacing w:after="0"/>
        <w:ind w:firstLine="709"/>
        <w:jc w:val="both"/>
      </w:pPr>
      <w:r w:rsidRPr="004F7D2C">
        <w:t>3.4.8</w:t>
      </w:r>
      <w:r w:rsidR="00D238B3" w:rsidRPr="004F7D2C">
        <w:t>, обеспечивает</w:t>
      </w:r>
      <w:r w:rsidRPr="004F7D2C">
        <w:t xml:space="preserve"> исполнение условий контракта в части возврата поставщику (подрядчику, исполнителю) денежных средств, внесенных в качестве обеспечения исполнения контракта (если такая форма обеспечения исполнения контракта применяется поставщиком (подрядчиком, исполнителем), в том числе части этих денежных средств в случае уменьшения размера обеспечения исполнения контракта, в сроки, установленные частью 27 статьи 34 Федерального закона;</w:t>
      </w:r>
    </w:p>
    <w:p w14:paraId="6743F546" w14:textId="5C4FCAD6" w:rsidR="004F7D2C" w:rsidRPr="004F7D2C" w:rsidRDefault="004F7D2C" w:rsidP="004F7D2C">
      <w:pPr>
        <w:spacing w:after="0"/>
        <w:ind w:firstLine="709"/>
        <w:jc w:val="both"/>
      </w:pPr>
      <w:r w:rsidRPr="004F7D2C">
        <w:t>3.4.9</w:t>
      </w:r>
      <w:r w:rsidR="00D238B3" w:rsidRPr="004F7D2C">
        <w:t>, обеспечивает</w:t>
      </w:r>
      <w:r w:rsidRPr="004F7D2C">
        <w:t xml:space="preserve"> одностороннее расторжение контракта в порядке, предусмотренном статьей 95 Федерального закона.</w:t>
      </w:r>
    </w:p>
    <w:p w14:paraId="26F64EC2" w14:textId="77777777" w:rsidR="005B797A" w:rsidRDefault="005B797A" w:rsidP="004F7D2C">
      <w:pPr>
        <w:spacing w:after="0"/>
        <w:ind w:firstLine="709"/>
        <w:jc w:val="both"/>
      </w:pPr>
    </w:p>
    <w:p w14:paraId="352570C6" w14:textId="425F8DC9" w:rsidR="004F7D2C" w:rsidRPr="004F7D2C" w:rsidRDefault="004F7D2C" w:rsidP="004F7D2C">
      <w:pPr>
        <w:spacing w:after="0"/>
        <w:ind w:firstLine="709"/>
        <w:jc w:val="both"/>
      </w:pPr>
      <w:r w:rsidRPr="004F7D2C">
        <w:t>3.5</w:t>
      </w:r>
      <w:r w:rsidR="00D238B3" w:rsidRPr="004F7D2C">
        <w:t>, осуществляет</w:t>
      </w:r>
      <w:r w:rsidRPr="004F7D2C">
        <w:t xml:space="preserve"> иные функции и полномочия, предусмотренные Федеральным законом, в том числе:</w:t>
      </w:r>
    </w:p>
    <w:p w14:paraId="786424D5" w14:textId="3750C43B" w:rsidR="004F7D2C" w:rsidRPr="004F7D2C" w:rsidRDefault="004F7D2C" w:rsidP="004F7D2C">
      <w:pPr>
        <w:spacing w:after="0"/>
        <w:ind w:firstLine="709"/>
        <w:jc w:val="both"/>
      </w:pPr>
      <w:r w:rsidRPr="004F7D2C">
        <w:lastRenderedPageBreak/>
        <w:t>3.5.1</w:t>
      </w:r>
      <w:r w:rsidR="00D238B3" w:rsidRPr="004F7D2C">
        <w:t>, осуществляет</w:t>
      </w:r>
      <w:r w:rsidRPr="004F7D2C">
        <w:t xml:space="preserve"> подготовку и направление в контрольный орган в сфере закупок информации и документов, свидетельствующих об уклонении победителя определения поставщика (подрядчика, исполнителя) от заключения контракта, в целях включения такой информации в реестр недобросовестных поставщиков (подрядчиков, исполнителей);</w:t>
      </w:r>
    </w:p>
    <w:p w14:paraId="34E5F578" w14:textId="0B67C4D1" w:rsidR="004F7D2C" w:rsidRPr="004F7D2C" w:rsidRDefault="004F7D2C" w:rsidP="004F7D2C">
      <w:pPr>
        <w:spacing w:after="0"/>
        <w:ind w:firstLine="709"/>
        <w:jc w:val="both"/>
      </w:pPr>
      <w:r w:rsidRPr="004F7D2C">
        <w:t>3.5.2</w:t>
      </w:r>
      <w:r w:rsidR="00D238B3" w:rsidRPr="004F7D2C">
        <w:t>, составляет</w:t>
      </w:r>
      <w:r w:rsidRPr="004F7D2C">
        <w:t xml:space="preserve"> и размещает в единой информационной системе отчет об объеме закупок у субъектов малого предпринимательства, социально ориентированных некоммерческих организаций</w:t>
      </w:r>
      <w:r w:rsidR="00FC6703">
        <w:t>,</w:t>
      </w:r>
      <w:r w:rsidR="00C848D6" w:rsidRPr="00C848D6">
        <w:t xml:space="preserve"> </w:t>
      </w:r>
      <w:r w:rsidR="00C848D6" w:rsidRPr="005B797A">
        <w:t xml:space="preserve">отчет об объеме закупок российских </w:t>
      </w:r>
      <w:r w:rsidR="005B797A" w:rsidRPr="005B797A">
        <w:t>товаров;</w:t>
      </w:r>
    </w:p>
    <w:p w14:paraId="7506BA42" w14:textId="77777777" w:rsidR="004F7D2C" w:rsidRPr="004F7D2C" w:rsidRDefault="004F7D2C" w:rsidP="004F7D2C">
      <w:pPr>
        <w:spacing w:after="0"/>
        <w:ind w:firstLine="709"/>
        <w:jc w:val="both"/>
      </w:pPr>
      <w:r w:rsidRPr="004F7D2C">
        <w:t>3.5.3. принимает участие в рассмотрении дел об обжаловании действий (бездействия) Заказчика, уполномоченного органа (учреждения) в случае если определение поставщика (подрядчика, исполнителя) для Заказчика осуществляется таким органом (учреждением), специализированной организацией (в случае ее привлечения), комиссии по осуществлению закупок, ее членов, должностного лица контрактной службы, контрактного управляющего, оператора электронной площадки, оператора специализированной электронной площадки, если такие действия (бездействие) нарушают права и законные интересы участника закупки, а также осуществляет подготовку материалов в рамках претензионно-исковой работы;</w:t>
      </w:r>
    </w:p>
    <w:p w14:paraId="1E2462A0" w14:textId="1C0BCA78" w:rsidR="004F7D2C" w:rsidRPr="004F7D2C" w:rsidRDefault="004F7D2C" w:rsidP="004F7D2C">
      <w:pPr>
        <w:spacing w:after="0"/>
        <w:ind w:firstLine="709"/>
        <w:jc w:val="both"/>
      </w:pPr>
      <w:r w:rsidRPr="004F7D2C">
        <w:t>3.5.5</w:t>
      </w:r>
      <w:r w:rsidR="00D238B3" w:rsidRPr="004F7D2C">
        <w:t>, при</w:t>
      </w:r>
      <w:r w:rsidRPr="004F7D2C">
        <w:t xml:space="preserve"> централизации закупок в соответствии со статьей 26 Федерального закона осуществляет предусмотренные Федеральным законом и Положением полномочия, не переданные соответствующему уполномоченному органу (учреждению) на осуществление определения поставщиков (подрядчиков, исполнителей) для Заказчика.</w:t>
      </w:r>
    </w:p>
    <w:p w14:paraId="74E85649" w14:textId="77777777" w:rsidR="00F12C76" w:rsidRDefault="00F12C76" w:rsidP="006C0B77">
      <w:pPr>
        <w:spacing w:after="0"/>
        <w:ind w:firstLine="709"/>
        <w:jc w:val="both"/>
      </w:pPr>
    </w:p>
    <w:sectPr w:rsidR="00F12C76" w:rsidSect="006C0B77">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6F6CE" w14:textId="77777777" w:rsidR="00441985" w:rsidRDefault="00441985" w:rsidP="00F9301F">
      <w:pPr>
        <w:spacing w:after="0"/>
      </w:pPr>
      <w:r>
        <w:separator/>
      </w:r>
    </w:p>
  </w:endnote>
  <w:endnote w:type="continuationSeparator" w:id="0">
    <w:p w14:paraId="0D8FB47D" w14:textId="77777777" w:rsidR="00441985" w:rsidRDefault="00441985" w:rsidP="00F930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AF910" w14:textId="77777777" w:rsidR="00441985" w:rsidRDefault="00441985" w:rsidP="00F9301F">
      <w:pPr>
        <w:spacing w:after="0"/>
      </w:pPr>
      <w:r>
        <w:separator/>
      </w:r>
    </w:p>
  </w:footnote>
  <w:footnote w:type="continuationSeparator" w:id="0">
    <w:p w14:paraId="36B2BEED" w14:textId="77777777" w:rsidR="00441985" w:rsidRDefault="00441985" w:rsidP="00F9301F">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452D5B"/>
    <w:multiLevelType w:val="multilevel"/>
    <w:tmpl w:val="5ECC34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D2C"/>
    <w:rsid w:val="00126587"/>
    <w:rsid w:val="001A027A"/>
    <w:rsid w:val="0022228E"/>
    <w:rsid w:val="0027214E"/>
    <w:rsid w:val="002A0A62"/>
    <w:rsid w:val="002F3E73"/>
    <w:rsid w:val="00310511"/>
    <w:rsid w:val="00412635"/>
    <w:rsid w:val="00441985"/>
    <w:rsid w:val="0045470F"/>
    <w:rsid w:val="00490571"/>
    <w:rsid w:val="004B17AD"/>
    <w:rsid w:val="004F7D2C"/>
    <w:rsid w:val="005341D6"/>
    <w:rsid w:val="005B0C74"/>
    <w:rsid w:val="005B797A"/>
    <w:rsid w:val="00656E2F"/>
    <w:rsid w:val="006C0B77"/>
    <w:rsid w:val="006C6810"/>
    <w:rsid w:val="007C3510"/>
    <w:rsid w:val="007C4D32"/>
    <w:rsid w:val="00805CBE"/>
    <w:rsid w:val="008242FF"/>
    <w:rsid w:val="00870751"/>
    <w:rsid w:val="008872B0"/>
    <w:rsid w:val="00892C04"/>
    <w:rsid w:val="00894AA3"/>
    <w:rsid w:val="00922C48"/>
    <w:rsid w:val="00932E36"/>
    <w:rsid w:val="00A05F1F"/>
    <w:rsid w:val="00A173FF"/>
    <w:rsid w:val="00B03E51"/>
    <w:rsid w:val="00B915B7"/>
    <w:rsid w:val="00B956E3"/>
    <w:rsid w:val="00C22F90"/>
    <w:rsid w:val="00C848D6"/>
    <w:rsid w:val="00CD09BE"/>
    <w:rsid w:val="00D03CBB"/>
    <w:rsid w:val="00D238B3"/>
    <w:rsid w:val="00D6680E"/>
    <w:rsid w:val="00E24B01"/>
    <w:rsid w:val="00E849CB"/>
    <w:rsid w:val="00EA59DF"/>
    <w:rsid w:val="00EE4070"/>
    <w:rsid w:val="00F101EA"/>
    <w:rsid w:val="00F12C76"/>
    <w:rsid w:val="00F9301F"/>
    <w:rsid w:val="00FC67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08981"/>
  <w15:chartTrackingRefBased/>
  <w15:docId w15:val="{4ED2DD19-2238-42F8-B36B-72273F52C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F7D2C"/>
    <w:rPr>
      <w:color w:val="0563C1" w:themeColor="hyperlink"/>
      <w:u w:val="single"/>
    </w:rPr>
  </w:style>
  <w:style w:type="character" w:customStyle="1" w:styleId="UnresolvedMention">
    <w:name w:val="Unresolved Mention"/>
    <w:basedOn w:val="a0"/>
    <w:uiPriority w:val="99"/>
    <w:semiHidden/>
    <w:unhideWhenUsed/>
    <w:rsid w:val="005B0C74"/>
    <w:rPr>
      <w:color w:val="605E5C"/>
      <w:shd w:val="clear" w:color="auto" w:fill="E1DFDD"/>
    </w:rPr>
  </w:style>
  <w:style w:type="paragraph" w:styleId="a4">
    <w:name w:val="header"/>
    <w:basedOn w:val="a"/>
    <w:link w:val="a5"/>
    <w:uiPriority w:val="99"/>
    <w:unhideWhenUsed/>
    <w:rsid w:val="00F9301F"/>
    <w:pPr>
      <w:tabs>
        <w:tab w:val="center" w:pos="4677"/>
        <w:tab w:val="right" w:pos="9355"/>
      </w:tabs>
      <w:spacing w:after="0"/>
    </w:pPr>
  </w:style>
  <w:style w:type="character" w:customStyle="1" w:styleId="a5">
    <w:name w:val="Верхний колонтитул Знак"/>
    <w:basedOn w:val="a0"/>
    <w:link w:val="a4"/>
    <w:uiPriority w:val="99"/>
    <w:rsid w:val="00F9301F"/>
    <w:rPr>
      <w:rFonts w:ascii="Times New Roman" w:hAnsi="Times New Roman"/>
      <w:sz w:val="28"/>
    </w:rPr>
  </w:style>
  <w:style w:type="paragraph" w:styleId="a6">
    <w:name w:val="footer"/>
    <w:basedOn w:val="a"/>
    <w:link w:val="a7"/>
    <w:uiPriority w:val="99"/>
    <w:unhideWhenUsed/>
    <w:rsid w:val="00F9301F"/>
    <w:pPr>
      <w:tabs>
        <w:tab w:val="center" w:pos="4677"/>
        <w:tab w:val="right" w:pos="9355"/>
      </w:tabs>
      <w:spacing w:after="0"/>
    </w:pPr>
  </w:style>
  <w:style w:type="character" w:customStyle="1" w:styleId="a7">
    <w:name w:val="Нижний колонтитул Знак"/>
    <w:basedOn w:val="a0"/>
    <w:link w:val="a6"/>
    <w:uiPriority w:val="99"/>
    <w:rsid w:val="00F9301F"/>
    <w:rPr>
      <w:rFonts w:ascii="Times New Roman" w:hAnsi="Times New Roman"/>
      <w:sz w:val="28"/>
    </w:rPr>
  </w:style>
  <w:style w:type="table" w:styleId="a8">
    <w:name w:val="Table Grid"/>
    <w:basedOn w:val="a1"/>
    <w:uiPriority w:val="39"/>
    <w:rsid w:val="00F93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26587"/>
    <w:pPr>
      <w:spacing w:after="0"/>
    </w:pPr>
    <w:rPr>
      <w:rFonts w:ascii="Segoe UI" w:hAnsi="Segoe UI" w:cs="Segoe UI"/>
      <w:sz w:val="18"/>
      <w:szCs w:val="18"/>
    </w:rPr>
  </w:style>
  <w:style w:type="character" w:customStyle="1" w:styleId="aa">
    <w:name w:val="Текст выноски Знак"/>
    <w:basedOn w:val="a0"/>
    <w:link w:val="a9"/>
    <w:uiPriority w:val="99"/>
    <w:semiHidden/>
    <w:rsid w:val="001265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90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442372/7cb5d9b7f75fd72853e0610988cc9f6fdd08802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internet.garant.ru/%23/document/12125267/entry/192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nsultant.ru/document/cons_doc_LAW_442372/a74ca4364cb5aa0d95db2b7636907af350ab52c8/" TargetMode="External"/><Relationship Id="rId5" Type="http://schemas.openxmlformats.org/officeDocument/2006/relationships/footnotes" Target="footnotes.xml"/><Relationship Id="rId10" Type="http://schemas.openxmlformats.org/officeDocument/2006/relationships/hyperlink" Target="https://www.consultant.ru/document/cons_doc_LAW_442372/0108932a3c6234f73590b25799588ada492deb23/" TargetMode="External"/><Relationship Id="rId4" Type="http://schemas.openxmlformats.org/officeDocument/2006/relationships/webSettings" Target="webSettings.xml"/><Relationship Id="rId9" Type="http://schemas.openxmlformats.org/officeDocument/2006/relationships/hyperlink" Target="https://www.consultant.ru/document/cons_doc_LAW_442372/6411e005f539b666d6f360f202cb7b1c23fe27c3/"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Pages>
  <Words>2191</Words>
  <Characters>12490</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Светлячок</dc:creator>
  <cp:keywords/>
  <dc:description/>
  <cp:lastModifiedBy>Зубари</cp:lastModifiedBy>
  <cp:revision>11</cp:revision>
  <cp:lastPrinted>2023-04-11T08:56:00Z</cp:lastPrinted>
  <dcterms:created xsi:type="dcterms:W3CDTF">2023-04-10T05:52:00Z</dcterms:created>
  <dcterms:modified xsi:type="dcterms:W3CDTF">2024-02-05T16:18:00Z</dcterms:modified>
</cp:coreProperties>
</file>